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CD" w:rsidRDefault="006F548D">
      <w:pPr>
        <w:pStyle w:val="ac"/>
        <w:jc w:val="center"/>
        <w:rPr>
          <w:b/>
        </w:rPr>
      </w:pPr>
      <w:bookmarkStart w:id="0" w:name="_GoBack"/>
      <w:bookmarkEnd w:id="0"/>
      <w:r>
        <w:rPr>
          <w:b/>
        </w:rPr>
        <w:t>Положение</w:t>
      </w:r>
    </w:p>
    <w:p w:rsidR="003755CD" w:rsidRDefault="006F548D">
      <w:pPr>
        <w:pStyle w:val="ac"/>
        <w:jc w:val="center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индивидуальном проекте</w:t>
      </w:r>
      <w:proofErr w:type="gramEnd"/>
      <w:r>
        <w:rPr>
          <w:b/>
        </w:rPr>
        <w:t xml:space="preserve"> обучающихся 10-11 классов</w:t>
      </w:r>
    </w:p>
    <w:p w:rsidR="003755CD" w:rsidRDefault="006F548D">
      <w:pPr>
        <w:pStyle w:val="ac"/>
        <w:jc w:val="center"/>
        <w:rPr>
          <w:b/>
        </w:rPr>
      </w:pPr>
      <w:r>
        <w:rPr>
          <w:b/>
        </w:rPr>
        <w:t xml:space="preserve">МОУ СОШ №1 </w:t>
      </w:r>
      <w:proofErr w:type="spellStart"/>
      <w:r>
        <w:rPr>
          <w:b/>
        </w:rPr>
        <w:t>г</w:t>
      </w:r>
      <w:proofErr w:type="gramStart"/>
      <w:r>
        <w:rPr>
          <w:b/>
        </w:rPr>
        <w:t>.М</w:t>
      </w:r>
      <w:proofErr w:type="gramEnd"/>
      <w:r>
        <w:rPr>
          <w:b/>
        </w:rPr>
        <w:t>алоярославца</w:t>
      </w:r>
      <w:proofErr w:type="spellEnd"/>
    </w:p>
    <w:p w:rsidR="003755CD" w:rsidRDefault="003755CD">
      <w:pPr>
        <w:pStyle w:val="2"/>
        <w:spacing w:line="240" w:lineRule="auto"/>
        <w:ind w:left="0" w:right="564" w:firstLine="0"/>
        <w:jc w:val="both"/>
        <w:rPr>
          <w:szCs w:val="24"/>
        </w:rPr>
      </w:pPr>
    </w:p>
    <w:p w:rsidR="003755CD" w:rsidRDefault="006F548D">
      <w:pPr>
        <w:pStyle w:val="2"/>
        <w:spacing w:line="240" w:lineRule="auto"/>
        <w:ind w:left="0" w:right="564" w:firstLine="0"/>
        <w:jc w:val="both"/>
      </w:pPr>
      <w:r>
        <w:t>1. Общие положения</w:t>
      </w:r>
      <w:r>
        <w:rPr>
          <w:b w:val="0"/>
        </w:rPr>
        <w:t xml:space="preserve"> 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1.1.  Настоящее Положение разработано в соответствии с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образования. 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1.2. Настоящее Положение определяет основы организации работы над </w:t>
      </w:r>
      <w:proofErr w:type="gramStart"/>
      <w:r>
        <w:t>индивидуальным  проектом</w:t>
      </w:r>
      <w:proofErr w:type="gramEnd"/>
      <w:r>
        <w:t xml:space="preserve"> и  особенности его оценки.  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1.3. Индивидуальный проект является объектом оценки УУД, </w:t>
      </w:r>
      <w:proofErr w:type="gramStart"/>
      <w:r>
        <w:t>сформированных</w:t>
      </w:r>
      <w:proofErr w:type="gramEnd"/>
      <w:r>
        <w:t xml:space="preserve"> в ходе освоения основной образовательной программы среднего  общего образования.  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1.4. Выполнение </w:t>
      </w:r>
      <w:proofErr w:type="gramStart"/>
      <w:r>
        <w:t>индивидуального проекта</w:t>
      </w:r>
      <w:proofErr w:type="gramEnd"/>
      <w:r>
        <w:t xml:space="preserve"> обязательно для каждого обучающегося уровня среднего общего образования.  </w:t>
      </w:r>
    </w:p>
    <w:p w:rsidR="003755CD" w:rsidRDefault="006F548D">
      <w:pPr>
        <w:spacing w:after="0" w:line="240" w:lineRule="auto"/>
        <w:ind w:left="0" w:right="0" w:firstLine="0"/>
        <w:rPr>
          <w:szCs w:val="24"/>
        </w:rPr>
      </w:pPr>
      <w:r>
        <w:t xml:space="preserve">1.5. </w:t>
      </w:r>
      <w:proofErr w:type="gramStart"/>
      <w:r>
        <w:t>Индивидуальный проект</w:t>
      </w:r>
      <w:proofErr w:type="gramEnd"/>
      <w:r>
        <w:t xml:space="preserve"> представляет собой учебный проект, выполняемый обучающимися самостоятельно под руководством классного руководителя, учителя-предметника или педагога-</w:t>
      </w:r>
      <w:proofErr w:type="spellStart"/>
      <w:r>
        <w:t>тьютора</w:t>
      </w:r>
      <w:proofErr w:type="spellEnd"/>
      <w:r>
        <w:t xml:space="preserve"> в рамках одного или нескольких учебных предметов. </w:t>
      </w:r>
      <w:r>
        <w:rPr>
          <w:szCs w:val="24"/>
        </w:rPr>
        <w:t xml:space="preserve">Возможно выполнение проектов </w:t>
      </w:r>
      <w:proofErr w:type="gramStart"/>
      <w:r>
        <w:rPr>
          <w:szCs w:val="24"/>
        </w:rPr>
        <w:t>обучающимися</w:t>
      </w:r>
      <w:proofErr w:type="gramEnd"/>
      <w:r>
        <w:rPr>
          <w:szCs w:val="24"/>
        </w:rPr>
        <w:t xml:space="preserve"> вне школы – в лабораториях вузов, исследовательских институтов, колледжей, учреждений дополнительного образования (возможно привлечение специалистов и ученых для руководства проектной и исследовательской работой обучающихся дистанционно).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1.6. </w:t>
      </w:r>
      <w:proofErr w:type="gramStart"/>
      <w:r>
        <w:t>Индивидуальный проект</w:t>
      </w:r>
      <w:proofErr w:type="gramEnd"/>
      <w:r>
        <w:t xml:space="preserve"> выполняется в течение  двух лет в рамках учебного времени,  отведенного учебным планом (1 час в неделю в 10 классе, 1 час в неделю в 11 классе). 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1.7. 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 Школы, так и сотрудник иного образовательного учреждения, в т. ч. и высшего. </w:t>
      </w:r>
    </w:p>
    <w:p w:rsidR="003755CD" w:rsidRDefault="006F548D">
      <w:pPr>
        <w:tabs>
          <w:tab w:val="left" w:pos="426"/>
        </w:tabs>
        <w:spacing w:after="0" w:line="240" w:lineRule="auto"/>
        <w:ind w:left="0" w:right="0" w:firstLine="0"/>
      </w:pPr>
      <w:r>
        <w:t xml:space="preserve">1.8. </w:t>
      </w:r>
      <w:proofErr w:type="gramStart"/>
      <w:r>
        <w:t>Индивидуальный проект</w:t>
      </w:r>
      <w:proofErr w:type="gramEnd"/>
      <w:r>
        <w:t xml:space="preserve"> должен быть представлен в виде завершённого учебного исследования или разработанного проекта.</w:t>
      </w:r>
    </w:p>
    <w:p w:rsidR="003755CD" w:rsidRDefault="006F548D">
      <w:pPr>
        <w:spacing w:after="0" w:line="240" w:lineRule="auto"/>
        <w:ind w:left="0" w:right="0" w:firstLine="0"/>
      </w:pPr>
      <w:r>
        <w:t xml:space="preserve">1.9. Защита </w:t>
      </w:r>
      <w:proofErr w:type="gramStart"/>
      <w:r>
        <w:t>индивидуального проекта</w:t>
      </w:r>
      <w:proofErr w:type="gramEnd"/>
      <w:r>
        <w:t xml:space="preserve"> является одной из обязательных составляющих оценки образовательных достижений </w:t>
      </w:r>
      <w:proofErr w:type="gramStart"/>
      <w:r>
        <w:t>обучающегося</w:t>
      </w:r>
      <w:proofErr w:type="gramEnd"/>
      <w:r>
        <w:t xml:space="preserve">. </w:t>
      </w:r>
    </w:p>
    <w:p w:rsidR="003755CD" w:rsidRDefault="006F548D">
      <w:pPr>
        <w:pStyle w:val="2"/>
        <w:spacing w:after="93" w:line="240" w:lineRule="auto"/>
        <w:ind w:left="0" w:right="564" w:firstLine="0"/>
        <w:jc w:val="both"/>
      </w:pPr>
      <w:r>
        <w:t xml:space="preserve">2. Цель и задачи выполнения </w:t>
      </w:r>
      <w:proofErr w:type="gramStart"/>
      <w:r>
        <w:t>индивидуального проекта</w:t>
      </w:r>
      <w:proofErr w:type="gramEnd"/>
      <w:r>
        <w:t xml:space="preserve"> </w:t>
      </w:r>
    </w:p>
    <w:p w:rsidR="003755CD" w:rsidRDefault="006F548D">
      <w:pPr>
        <w:spacing w:line="240" w:lineRule="auto"/>
        <w:ind w:left="0" w:right="0" w:firstLine="0"/>
        <w:rPr>
          <w:szCs w:val="24"/>
          <w:u w:color="000000"/>
        </w:rPr>
      </w:pPr>
      <w:r>
        <w:rPr>
          <w:szCs w:val="24"/>
        </w:rPr>
        <w:t xml:space="preserve">2.1. Цель: </w:t>
      </w:r>
      <w:r>
        <w:rPr>
          <w:szCs w:val="24"/>
          <w:u w:color="000000"/>
        </w:rPr>
        <w:t xml:space="preserve">обеспечение организационно-методические условий для развития УУД обучающихся,  самостоятельного использования их </w:t>
      </w:r>
      <w:proofErr w:type="gramStart"/>
      <w:r>
        <w:rPr>
          <w:szCs w:val="24"/>
          <w:u w:color="000000"/>
        </w:rPr>
        <w:t>обучающимися</w:t>
      </w:r>
      <w:proofErr w:type="gramEnd"/>
      <w:r>
        <w:rPr>
          <w:szCs w:val="24"/>
          <w:u w:color="000000"/>
        </w:rPr>
        <w:t xml:space="preserve"> в разных видах деятельности, демонстрации </w:t>
      </w:r>
      <w:r>
        <w:rPr>
          <w:szCs w:val="24"/>
        </w:rPr>
        <w:t>своих достижений в самостоятельном освоении избранной области</w:t>
      </w:r>
      <w:r>
        <w:rPr>
          <w:szCs w:val="24"/>
          <w:u w:color="000000"/>
        </w:rPr>
        <w:t xml:space="preserve">. 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2.2. Задачи:</w:t>
      </w:r>
    </w:p>
    <w:p w:rsidR="003755CD" w:rsidRDefault="006F548D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формирование навыков участия в различных формах организации учебно-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исследовательской и проектной деятельности;</w:t>
      </w:r>
    </w:p>
    <w:p w:rsidR="003755CD" w:rsidRDefault="006F548D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практическая направленность проводимых исследований и индивидуальных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проектов;</w:t>
      </w:r>
    </w:p>
    <w:p w:rsidR="003755CD" w:rsidRDefault="006F548D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возможность практического использования приобретенных обучающимися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коммуникативных навыков, навыков целеполагания, планирования и    самоконтроля; </w:t>
      </w:r>
    </w:p>
    <w:p w:rsidR="003755CD" w:rsidRDefault="006F548D">
      <w:pPr>
        <w:pStyle w:val="aa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подготовка к осознанному выбору дальнейшего образования и профессиональной деятельности.</w:t>
      </w:r>
    </w:p>
    <w:p w:rsidR="003755CD" w:rsidRDefault="006F548D">
      <w:pPr>
        <w:pStyle w:val="2"/>
        <w:spacing w:line="240" w:lineRule="auto"/>
        <w:ind w:left="0" w:right="564" w:firstLine="0"/>
        <w:jc w:val="both"/>
        <w:rPr>
          <w:szCs w:val="24"/>
          <w:u w:color="000000"/>
        </w:rPr>
      </w:pPr>
      <w:r>
        <w:t xml:space="preserve">3. </w:t>
      </w:r>
      <w:r>
        <w:rPr>
          <w:szCs w:val="24"/>
        </w:rPr>
        <w:t xml:space="preserve">Основные направления  проектной деятельности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:</w:t>
      </w:r>
      <w:r>
        <w:rPr>
          <w:szCs w:val="24"/>
          <w:u w:color="000000"/>
        </w:rPr>
        <w:t xml:space="preserve"> </w:t>
      </w:r>
    </w:p>
    <w:p w:rsidR="003755CD" w:rsidRDefault="006F548D">
      <w:pPr>
        <w:pStyle w:val="ab"/>
        <w:numPr>
          <w:ilvl w:val="0"/>
          <w:numId w:val="3"/>
        </w:numPr>
        <w:spacing w:line="240" w:lineRule="auto"/>
        <w:ind w:right="0"/>
        <w:rPr>
          <w:szCs w:val="24"/>
        </w:rPr>
      </w:pPr>
      <w:r>
        <w:rPr>
          <w:szCs w:val="24"/>
        </w:rPr>
        <w:t xml:space="preserve">Социальное; </w:t>
      </w:r>
    </w:p>
    <w:p w:rsidR="003755CD" w:rsidRDefault="006F548D">
      <w:pPr>
        <w:pStyle w:val="ab"/>
        <w:numPr>
          <w:ilvl w:val="0"/>
          <w:numId w:val="3"/>
        </w:numPr>
        <w:spacing w:line="240" w:lineRule="auto"/>
        <w:ind w:right="0"/>
        <w:rPr>
          <w:szCs w:val="24"/>
        </w:rPr>
      </w:pPr>
      <w:r>
        <w:rPr>
          <w:szCs w:val="24"/>
        </w:rPr>
        <w:t xml:space="preserve">Бизнес-проектирование; </w:t>
      </w:r>
    </w:p>
    <w:p w:rsidR="003755CD" w:rsidRDefault="006F548D">
      <w:pPr>
        <w:pStyle w:val="ab"/>
        <w:numPr>
          <w:ilvl w:val="0"/>
          <w:numId w:val="3"/>
        </w:numPr>
        <w:spacing w:line="240" w:lineRule="auto"/>
        <w:ind w:right="0"/>
        <w:rPr>
          <w:szCs w:val="24"/>
        </w:rPr>
      </w:pPr>
      <w:r>
        <w:rPr>
          <w:szCs w:val="24"/>
        </w:rPr>
        <w:t xml:space="preserve">Исследовательское; </w:t>
      </w:r>
    </w:p>
    <w:p w:rsidR="003755CD" w:rsidRDefault="006F548D">
      <w:pPr>
        <w:pStyle w:val="ab"/>
        <w:numPr>
          <w:ilvl w:val="0"/>
          <w:numId w:val="3"/>
        </w:numPr>
        <w:spacing w:line="240" w:lineRule="auto"/>
        <w:ind w:right="0"/>
        <w:rPr>
          <w:szCs w:val="24"/>
        </w:rPr>
      </w:pPr>
      <w:r>
        <w:rPr>
          <w:szCs w:val="24"/>
        </w:rPr>
        <w:t xml:space="preserve">Инженерно-конструкторское; </w:t>
      </w:r>
    </w:p>
    <w:p w:rsidR="003755CD" w:rsidRDefault="006F548D">
      <w:pPr>
        <w:pStyle w:val="ab"/>
        <w:numPr>
          <w:ilvl w:val="0"/>
          <w:numId w:val="3"/>
        </w:numPr>
        <w:spacing w:line="240" w:lineRule="auto"/>
        <w:ind w:right="0"/>
        <w:rPr>
          <w:szCs w:val="24"/>
        </w:rPr>
      </w:pPr>
      <w:r>
        <w:rPr>
          <w:szCs w:val="24"/>
        </w:rPr>
        <w:t xml:space="preserve">Информационное; </w:t>
      </w:r>
    </w:p>
    <w:p w:rsidR="003755CD" w:rsidRDefault="006F548D">
      <w:pPr>
        <w:pStyle w:val="ab"/>
        <w:numPr>
          <w:ilvl w:val="0"/>
          <w:numId w:val="3"/>
        </w:numPr>
        <w:spacing w:line="240" w:lineRule="auto"/>
        <w:ind w:right="0"/>
        <w:rPr>
          <w:szCs w:val="24"/>
          <w:u w:color="000000"/>
        </w:rPr>
      </w:pPr>
      <w:r>
        <w:rPr>
          <w:szCs w:val="24"/>
        </w:rPr>
        <w:t xml:space="preserve">Творческое. </w:t>
      </w:r>
    </w:p>
    <w:p w:rsidR="003755CD" w:rsidRDefault="006F548D">
      <w:pPr>
        <w:spacing w:line="240" w:lineRule="auto"/>
        <w:ind w:left="0" w:right="0" w:firstLine="0"/>
        <w:rPr>
          <w:rFonts w:ascii="Segoe UI Symbol" w:eastAsia="Segoe UI Symbol" w:hAnsi="Segoe UI Symbol" w:cs="Segoe UI Symbol"/>
          <w:sz w:val="20"/>
        </w:rPr>
      </w:pPr>
      <w:r>
        <w:rPr>
          <w:b/>
        </w:rPr>
        <w:t>4.</w:t>
      </w:r>
      <w:r>
        <w:t xml:space="preserve"> </w:t>
      </w:r>
      <w:r>
        <w:rPr>
          <w:b/>
        </w:rPr>
        <w:t>Формы представления результатов</w:t>
      </w:r>
      <w:r>
        <w:t xml:space="preserve"> проектной деятельности (продукт деятельности):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lastRenderedPageBreak/>
        <w:t xml:space="preserve">макеты, модели, рабочие установки, схемы, </w:t>
      </w:r>
      <w:proofErr w:type="gramStart"/>
      <w:r>
        <w:t>план-карты</w:t>
      </w:r>
      <w:proofErr w:type="gramEnd"/>
      <w:r>
        <w:t xml:space="preserve">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постеры, презентации;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альбомы, буклеты, брошюры, книги;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печатные статьи, эссе, рассказы, стихи, рисунки;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результаты исследовательских экспедиций, обработки архивов и мемуаров;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документальные фильмы, мультфильмы;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выставки, игры, тематические вечера, концерты;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сценарии мероприятий; </w:t>
      </w:r>
    </w:p>
    <w:p w:rsidR="003755CD" w:rsidRDefault="006F548D">
      <w:pPr>
        <w:pStyle w:val="ab"/>
        <w:numPr>
          <w:ilvl w:val="0"/>
          <w:numId w:val="4"/>
        </w:numPr>
        <w:spacing w:line="240" w:lineRule="auto"/>
        <w:ind w:right="0"/>
      </w:pPr>
      <w:r>
        <w:t xml:space="preserve">веб-сайты, программное обеспечение, компакт-диски (или другие цифровые носители) и др. </w:t>
      </w:r>
    </w:p>
    <w:p w:rsidR="003755CD" w:rsidRDefault="006F548D">
      <w:pPr>
        <w:spacing w:after="0" w:line="240" w:lineRule="auto"/>
        <w:ind w:left="0" w:right="0" w:firstLine="0"/>
        <w:rPr>
          <w:b/>
        </w:rPr>
      </w:pPr>
      <w:r>
        <w:rPr>
          <w:b/>
        </w:rPr>
        <w:t xml:space="preserve">5. Требования к содержанию, оформлению проекта </w:t>
      </w:r>
    </w:p>
    <w:p w:rsidR="003755CD" w:rsidRDefault="006F548D">
      <w:pPr>
        <w:spacing w:line="240" w:lineRule="auto"/>
        <w:ind w:left="0" w:right="0" w:firstLine="0"/>
      </w:pPr>
      <w:r>
        <w:rPr>
          <w:szCs w:val="24"/>
        </w:rPr>
        <w:t xml:space="preserve">5.1. </w:t>
      </w:r>
      <w:proofErr w:type="gramStart"/>
      <w:r>
        <w:rPr>
          <w:szCs w:val="24"/>
        </w:rPr>
        <w:t>Индивидуальный проект</w:t>
      </w:r>
      <w:proofErr w:type="gramEnd"/>
      <w:r>
        <w:rPr>
          <w:szCs w:val="24"/>
        </w:rPr>
        <w:t xml:space="preserve"> должен содержать: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титульный лист;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оглавление;</w:t>
      </w:r>
      <w:r>
        <w:rPr>
          <w:szCs w:val="24"/>
        </w:rPr>
        <w:br/>
        <w:t xml:space="preserve">введение; 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основную часть;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заключение;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список литературы (библиографический список);</w:t>
      </w:r>
    </w:p>
    <w:p w:rsidR="003755CD" w:rsidRDefault="006F548D">
      <w:pPr>
        <w:spacing w:line="240" w:lineRule="auto"/>
        <w:ind w:left="0" w:right="0" w:firstLine="0"/>
      </w:pPr>
      <w:r>
        <w:rPr>
          <w:szCs w:val="24"/>
        </w:rPr>
        <w:t>приложения.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5.2. Титульный лист должен содержать: 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наименование ОУ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тема и направление проекта;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сведения об авторе (фамилия, имя, образовательное учреждение, класс);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сведения о руководителе или консультанте (фамилия, имя, отчество, должность, место работы, ученая степень);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указание места расположения ОУ и года выполнения работы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5.3. В оглавление должны быть включены: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введение;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названия глав и параграфов;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заключение;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список используемых источников;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приложения и соответствующие номера страниц.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5.4. Введение должно включать в себя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формулировку поставленной проблемы;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обоснование актуальности темы;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определение целей и задач, поставленных перед исполнителем работы;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краткий обзор используемой литературы и источников;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степень изученности данного вопроса;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описание собственного опыта работы в решении избранной проблемы.</w:t>
      </w:r>
    </w:p>
    <w:p w:rsidR="003755CD" w:rsidRDefault="006F548D">
      <w:pPr>
        <w:spacing w:line="240" w:lineRule="auto"/>
        <w:ind w:left="0" w:right="0" w:firstLine="0"/>
      </w:pPr>
      <w:r>
        <w:rPr>
          <w:szCs w:val="24"/>
        </w:rPr>
        <w:t>5.5. Основная часть должна содержать информацию, собранную и обработанную исследователем, а именно: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описание основных рассматриваемых фактов;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гипотезу;</w:t>
      </w:r>
      <w:r>
        <w:rPr>
          <w:szCs w:val="24"/>
        </w:rPr>
        <w:br/>
        <w:t>характеристику методов решения проблемы;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сравнение известных автору ранее существующих и предлагаемых методов решения;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 xml:space="preserve">5.6.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исследования. 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lastRenderedPageBreak/>
        <w:t>5.7. Список используемой литературы включает информацию: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фамилия, инициалы автора;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название издания;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выходные данные издательства;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год издания;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№ выпуска (если издание периодическое);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количество страниц.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Все издания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  <w:r>
        <w:rPr>
          <w:szCs w:val="24"/>
        </w:rPr>
        <w:br/>
        <w:t>законы, постановления правительства;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официальные справочники;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художественные произведения;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специальная литература;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периодические издания;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proofErr w:type="gramStart"/>
      <w:r>
        <w:rPr>
          <w:szCs w:val="24"/>
        </w:rPr>
        <w:t>Интернет-источники</w:t>
      </w:r>
      <w:proofErr w:type="gramEnd"/>
      <w:r>
        <w:rPr>
          <w:szCs w:val="24"/>
        </w:rPr>
        <w:t>.</w:t>
      </w:r>
    </w:p>
    <w:p w:rsidR="003755CD" w:rsidRDefault="006F548D">
      <w:pPr>
        <w:spacing w:line="240" w:lineRule="auto"/>
        <w:ind w:left="0" w:right="0" w:firstLine="0"/>
      </w:pPr>
      <w:r>
        <w:rPr>
          <w:b/>
          <w:szCs w:val="24"/>
        </w:rPr>
        <w:t>5.8. Требования к оформлению</w:t>
      </w:r>
      <w:r>
        <w:rPr>
          <w:szCs w:val="24"/>
        </w:rPr>
        <w:t>.</w:t>
      </w:r>
    </w:p>
    <w:p w:rsidR="003755CD" w:rsidRDefault="006F548D">
      <w:pPr>
        <w:spacing w:line="240" w:lineRule="auto"/>
        <w:ind w:left="0" w:right="0" w:firstLine="0"/>
      </w:pPr>
      <w:r>
        <w:t xml:space="preserve">работа должна быть набрана на компьютере в текстовом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с соблюдением следующих требований: </w:t>
      </w:r>
    </w:p>
    <w:p w:rsidR="003755CD" w:rsidRDefault="006F548D">
      <w:pPr>
        <w:spacing w:after="37" w:line="240" w:lineRule="auto"/>
        <w:ind w:left="0" w:right="0" w:firstLine="0"/>
      </w:pPr>
      <w:r>
        <w:t>работа должна быть отпечатана на листах</w:t>
      </w:r>
      <w:r>
        <w:rPr>
          <w:color w:val="FF0000"/>
        </w:rPr>
        <w:t xml:space="preserve"> </w:t>
      </w:r>
      <w:r>
        <w:t>белой бумаги формата А</w:t>
      </w:r>
      <w:proofErr w:type="gramStart"/>
      <w:r>
        <w:t>4</w:t>
      </w:r>
      <w:proofErr w:type="gramEnd"/>
      <w:r>
        <w:t xml:space="preserve"> (допускается двусторонняя печать) с полями: левое – 20 мм, верхнее – 10 мм, правое – 10 мм, нижнее – 20 мм; </w:t>
      </w:r>
    </w:p>
    <w:p w:rsidR="003755CD" w:rsidRDefault="006F548D">
      <w:pPr>
        <w:spacing w:line="240" w:lineRule="auto"/>
        <w:ind w:left="0" w:right="0" w:firstLine="0"/>
        <w:rPr>
          <w:lang w:val="en-US"/>
        </w:rPr>
      </w:pPr>
      <w:r>
        <w:t>размер</w:t>
      </w:r>
      <w:r>
        <w:rPr>
          <w:lang w:val="en-US"/>
        </w:rPr>
        <w:t xml:space="preserve"> </w:t>
      </w:r>
      <w:r>
        <w:t>шрифта</w:t>
      </w:r>
      <w:r>
        <w:rPr>
          <w:lang w:val="en-US"/>
        </w:rPr>
        <w:t xml:space="preserve"> 14 (Times New Roman); </w:t>
      </w:r>
    </w:p>
    <w:p w:rsidR="003755CD" w:rsidRDefault="006F548D">
      <w:pPr>
        <w:spacing w:line="240" w:lineRule="auto"/>
        <w:ind w:left="0" w:right="0" w:firstLine="0"/>
      </w:pPr>
      <w:r>
        <w:t xml:space="preserve">интервал – полуторный; </w:t>
      </w:r>
    </w:p>
    <w:p w:rsidR="003755CD" w:rsidRDefault="006F548D">
      <w:pPr>
        <w:spacing w:line="240" w:lineRule="auto"/>
        <w:ind w:left="0" w:right="0" w:firstLine="0"/>
      </w:pPr>
      <w:r>
        <w:t xml:space="preserve">нумерация страниц – сквозная, арабскими цифрами; </w:t>
      </w:r>
    </w:p>
    <w:p w:rsidR="003755CD" w:rsidRDefault="006F548D">
      <w:pPr>
        <w:spacing w:after="37" w:line="240" w:lineRule="auto"/>
        <w:ind w:left="0" w:right="0" w:firstLine="0"/>
      </w:pPr>
      <w:r>
        <w:t xml:space="preserve">страницы нумеруются в правом верхнем углу. Первая страница (титульный лист) и вторая (оглавление) не нумеруются; </w:t>
      </w:r>
    </w:p>
    <w:p w:rsidR="003755CD" w:rsidRDefault="006F548D">
      <w:pPr>
        <w:spacing w:line="240" w:lineRule="auto"/>
        <w:ind w:left="0" w:right="0" w:firstLine="0"/>
      </w:pPr>
      <w:r>
        <w:t xml:space="preserve">каждый абзац печатается с красной строки, абзацный отступ должен быть равен 1,25 см; </w:t>
      </w:r>
    </w:p>
    <w:p w:rsidR="003755CD" w:rsidRDefault="006F548D">
      <w:pPr>
        <w:spacing w:line="240" w:lineRule="auto"/>
        <w:ind w:left="0" w:right="0" w:firstLine="0"/>
      </w:pPr>
      <w:r>
        <w:t xml:space="preserve">в случае использования таблиц и иллюстраций следует учитывать, что  единственная иллюстрация и таблица не нумеруются; </w:t>
      </w:r>
    </w:p>
    <w:p w:rsidR="003755CD" w:rsidRDefault="006F548D">
      <w:pPr>
        <w:pStyle w:val="ab"/>
        <w:spacing w:line="240" w:lineRule="auto"/>
        <w:ind w:left="0" w:right="0" w:firstLine="0"/>
      </w:pPr>
      <w:r>
        <w:t xml:space="preserve">в графах таблицы нельзя оставлять свободные места. Следует заполнять их либо знаком « - » либо писать «нет», «нет данных». </w:t>
      </w:r>
    </w:p>
    <w:p w:rsidR="003755CD" w:rsidRDefault="006F548D">
      <w:pPr>
        <w:pStyle w:val="ab"/>
        <w:spacing w:line="240" w:lineRule="auto"/>
        <w:ind w:left="0" w:right="0" w:firstLine="0"/>
      </w:pPr>
      <w:r>
        <w:rPr>
          <w:szCs w:val="24"/>
        </w:rPr>
        <w:t>текст работы от 10 до 20 печатных страниц (не считая титульного листа)</w:t>
      </w:r>
    </w:p>
    <w:p w:rsidR="003755CD" w:rsidRDefault="006F548D">
      <w:pPr>
        <w:spacing w:line="240" w:lineRule="auto"/>
        <w:ind w:left="0" w:right="0" w:firstLine="0"/>
      </w:pPr>
      <w:r>
        <w:t xml:space="preserve"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3755CD" w:rsidRDefault="006F548D">
      <w:pPr>
        <w:pStyle w:val="3"/>
        <w:spacing w:line="240" w:lineRule="auto"/>
        <w:ind w:left="0" w:right="564" w:firstLine="0"/>
        <w:jc w:val="both"/>
        <w:rPr>
          <w:szCs w:val="24"/>
        </w:rPr>
      </w:pPr>
      <w:r>
        <w:t xml:space="preserve">6. </w:t>
      </w:r>
      <w:r>
        <w:rPr>
          <w:szCs w:val="24"/>
        </w:rPr>
        <w:t xml:space="preserve">Защита проекта как формат оценки успешности освоения и применения </w:t>
      </w:r>
      <w:proofErr w:type="gramStart"/>
      <w:r>
        <w:rPr>
          <w:szCs w:val="24"/>
        </w:rPr>
        <w:t>обучающимися</w:t>
      </w:r>
      <w:proofErr w:type="gramEnd"/>
      <w:r>
        <w:rPr>
          <w:szCs w:val="24"/>
        </w:rPr>
        <w:t xml:space="preserve"> универсальных учебных действий</w:t>
      </w:r>
    </w:p>
    <w:p w:rsidR="003755CD" w:rsidRDefault="006F548D">
      <w:pPr>
        <w:spacing w:line="240" w:lineRule="auto"/>
        <w:ind w:left="0" w:right="0" w:firstLine="0"/>
        <w:rPr>
          <w:szCs w:val="24"/>
        </w:rPr>
      </w:pPr>
      <w:r>
        <w:rPr>
          <w:szCs w:val="24"/>
        </w:rPr>
        <w:t>6.1. На защите  проекта обучающийся представляет свой  проект по следующему (примерному) плану:</w:t>
      </w:r>
    </w:p>
    <w:p w:rsidR="003755CD" w:rsidRDefault="006F548D">
      <w:pPr>
        <w:spacing w:line="240" w:lineRule="auto"/>
        <w:ind w:left="708" w:right="0" w:firstLine="0"/>
        <w:rPr>
          <w:szCs w:val="24"/>
          <w:u w:color="000000"/>
        </w:rPr>
      </w:pPr>
      <w:r>
        <w:rPr>
          <w:szCs w:val="24"/>
          <w:u w:color="000000"/>
        </w:rPr>
        <w:t>1. Тема и краткое описание сути проекта.</w:t>
      </w:r>
    </w:p>
    <w:p w:rsidR="003755CD" w:rsidRDefault="006F548D">
      <w:pPr>
        <w:spacing w:line="240" w:lineRule="auto"/>
        <w:ind w:left="708" w:right="0" w:firstLine="0"/>
        <w:rPr>
          <w:szCs w:val="24"/>
          <w:u w:color="000000"/>
        </w:rPr>
      </w:pPr>
      <w:r>
        <w:rPr>
          <w:szCs w:val="24"/>
          <w:u w:color="000000"/>
        </w:rPr>
        <w:t>2. Актуальность проекта.</w:t>
      </w:r>
    </w:p>
    <w:p w:rsidR="003755CD" w:rsidRDefault="006F548D">
      <w:pPr>
        <w:spacing w:line="240" w:lineRule="auto"/>
        <w:ind w:left="708" w:right="0" w:firstLine="0"/>
        <w:rPr>
          <w:szCs w:val="24"/>
          <w:u w:color="000000"/>
        </w:rPr>
      </w:pPr>
      <w:r>
        <w:rPr>
          <w:szCs w:val="24"/>
          <w:u w:color="000000"/>
        </w:rPr>
        <w:t>3. Положительные эффекты от реализации проекта, которые получат как сам автор, так и другие люди.</w:t>
      </w:r>
    </w:p>
    <w:p w:rsidR="003755CD" w:rsidRDefault="006F548D">
      <w:pPr>
        <w:spacing w:line="240" w:lineRule="auto"/>
        <w:ind w:left="708" w:right="0" w:firstLine="0"/>
        <w:rPr>
          <w:szCs w:val="24"/>
          <w:u w:color="000000"/>
        </w:rPr>
      </w:pPr>
      <w:r>
        <w:rPr>
          <w:szCs w:val="24"/>
          <w:u w:color="000000"/>
        </w:rPr>
        <w:t>4. Ресурсы (материальные и нематериальные), которые были привлечены для реализации проекта, а также источники этих ресурсов.</w:t>
      </w:r>
    </w:p>
    <w:p w:rsidR="003755CD" w:rsidRDefault="006F548D">
      <w:pPr>
        <w:spacing w:line="240" w:lineRule="auto"/>
        <w:ind w:left="708" w:right="0" w:firstLine="0"/>
        <w:rPr>
          <w:szCs w:val="24"/>
          <w:u w:color="000000"/>
        </w:rPr>
      </w:pPr>
      <w:r>
        <w:rPr>
          <w:szCs w:val="24"/>
          <w:u w:color="000000"/>
        </w:rPr>
        <w:t>5. Ход реализации проекта.</w:t>
      </w:r>
    </w:p>
    <w:p w:rsidR="003755CD" w:rsidRDefault="006F548D">
      <w:pPr>
        <w:spacing w:line="240" w:lineRule="auto"/>
        <w:ind w:left="708" w:right="0" w:firstLine="0"/>
        <w:rPr>
          <w:szCs w:val="24"/>
          <w:u w:color="000000"/>
        </w:rPr>
      </w:pPr>
      <w:r>
        <w:rPr>
          <w:szCs w:val="24"/>
          <w:u w:color="000000"/>
        </w:rPr>
        <w:t xml:space="preserve">6. Риски реализации проекта и сложности, которые </w:t>
      </w:r>
      <w:proofErr w:type="gramStart"/>
      <w:r>
        <w:rPr>
          <w:szCs w:val="24"/>
          <w:u w:color="000000"/>
        </w:rPr>
        <w:t>обучающемуся</w:t>
      </w:r>
      <w:proofErr w:type="gramEnd"/>
      <w:r>
        <w:rPr>
          <w:szCs w:val="24"/>
          <w:u w:color="000000"/>
        </w:rPr>
        <w:t xml:space="preserve"> удалось преодолеть в ходе его реализации.</w:t>
      </w:r>
    </w:p>
    <w:p w:rsidR="003755CD" w:rsidRDefault="006F548D">
      <w:pPr>
        <w:pStyle w:val="aa"/>
        <w:spacing w:line="240" w:lineRule="auto"/>
        <w:ind w:right="564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6.2. </w:t>
      </w:r>
      <w:r>
        <w:rPr>
          <w:sz w:val="24"/>
          <w:szCs w:val="24"/>
        </w:rPr>
        <w:t xml:space="preserve">С регламентом проведения защиты проектной идеи и реализованного проекта, параметрами и критериями оценки проектной деятельности обучающимся знакомятся заранее. </w:t>
      </w:r>
    </w:p>
    <w:p w:rsidR="003755CD" w:rsidRDefault="006F548D">
      <w:pPr>
        <w:spacing w:line="240" w:lineRule="auto"/>
        <w:ind w:left="0" w:right="0" w:firstLine="0"/>
        <w:rPr>
          <w:szCs w:val="24"/>
          <w:u w:color="000000"/>
        </w:rPr>
      </w:pPr>
      <w:r>
        <w:rPr>
          <w:szCs w:val="24"/>
          <w:u w:color="000000"/>
        </w:rPr>
        <w:t xml:space="preserve">6.3. Основные требования к инструментарию оценки </w:t>
      </w:r>
      <w:proofErr w:type="spellStart"/>
      <w:r>
        <w:rPr>
          <w:szCs w:val="24"/>
          <w:u w:color="000000"/>
        </w:rPr>
        <w:t>сформированности</w:t>
      </w:r>
      <w:proofErr w:type="spellEnd"/>
      <w:r>
        <w:rPr>
          <w:szCs w:val="24"/>
          <w:u w:color="000000"/>
        </w:rPr>
        <w:t xml:space="preserve"> универсальных учебных действий при процедуре защиты реализованного проекта:</w:t>
      </w:r>
    </w:p>
    <w:p w:rsidR="003755CD" w:rsidRDefault="006F548D">
      <w:pPr>
        <w:pStyle w:val="a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учитывается целесообразность, уместность, полнота этих изменений, соотнесенность с сохранением исходного замысла проекта;</w:t>
      </w:r>
    </w:p>
    <w:p w:rsidR="003755CD" w:rsidRDefault="006F548D">
      <w:pPr>
        <w:pStyle w:val="a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оценки проектной работы создается экспертная комиссия, в которую  входят педагоги и представители администрации образовательной организации, где учатся дети, представители местного сообщества и тех сфер деятельности, в рамках которых выполняются проектные работы;</w:t>
      </w:r>
    </w:p>
    <w:p w:rsidR="003755CD" w:rsidRDefault="006F548D">
      <w:pPr>
        <w:pStyle w:val="a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оценивание производится на основе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модели;</w:t>
      </w:r>
    </w:p>
    <w:p w:rsidR="003755CD" w:rsidRDefault="006F548D">
      <w:pPr>
        <w:pStyle w:val="a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 оценивания доводятся до сведения обучающихся.</w:t>
      </w:r>
    </w:p>
    <w:p w:rsidR="003755CD" w:rsidRDefault="006F548D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6.4. Независимо от типа проекта его защита происходит публично: после заслушивания доклада (не более 10 минут), ответы на вопросы по теме проекта (не более 5 минут).</w:t>
      </w:r>
    </w:p>
    <w:p w:rsidR="003755CD" w:rsidRDefault="006F548D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Соблюдение регламента свидетельствует о </w:t>
      </w:r>
      <w:proofErr w:type="spellStart"/>
      <w:r>
        <w:rPr>
          <w:rFonts w:eastAsiaTheme="minorEastAsia"/>
          <w:color w:val="auto"/>
          <w:szCs w:val="24"/>
        </w:rPr>
        <w:t>сформированности</w:t>
      </w:r>
      <w:proofErr w:type="spellEnd"/>
      <w:r>
        <w:rPr>
          <w:rFonts w:eastAsiaTheme="minorEastAsia"/>
          <w:color w:val="auto"/>
          <w:szCs w:val="24"/>
        </w:rPr>
        <w:t xml:space="preserve"> регулятивных навыков обучающегося.</w:t>
      </w:r>
    </w:p>
    <w:p w:rsidR="003755CD" w:rsidRDefault="006F548D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6.5. К защите ученик представляет проектный продукт, печатное описание проекта.</w:t>
      </w:r>
    </w:p>
    <w:p w:rsidR="003755CD" w:rsidRDefault="006F548D">
      <w:pPr>
        <w:spacing w:after="0" w:line="240" w:lineRule="auto"/>
        <w:ind w:left="0" w:right="0" w:firstLine="0"/>
        <w:rPr>
          <w:color w:val="auto"/>
        </w:rPr>
      </w:pPr>
      <w:r>
        <w:rPr>
          <w:rFonts w:eastAsiaTheme="minorEastAsia"/>
          <w:color w:val="auto"/>
          <w:szCs w:val="24"/>
        </w:rPr>
        <w:t>6.6. Место защиты проекта - образовательная организация или выступление на конференции в других учебных заведениях. Ученику, выступившему с проектом (исследовательской работой) успешно на муниципальном, региональном, всероссийском или международном уровне автоматически ставится высший балл и от защиты в ОО он освобождается.</w:t>
      </w:r>
    </w:p>
    <w:p w:rsidR="003755CD" w:rsidRDefault="006F548D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6.7. </w:t>
      </w:r>
      <w:r>
        <w:rPr>
          <w:color w:val="auto"/>
        </w:rPr>
        <w:t xml:space="preserve">Для проведения защиты проектов и их оценки создаётся экспертная комиссия, в состав которой могут входить учителя, педагоги дополнительного образования, педагоги-психологи, администрация образовательного учреждения и иные квалифицированные педагогические работники. Количество членов комиссии не должно быть менее 3-х и более 7 человек. </w:t>
      </w:r>
      <w:r>
        <w:rPr>
          <w:rFonts w:eastAsiaTheme="minorEastAsia"/>
          <w:color w:val="auto"/>
          <w:szCs w:val="24"/>
        </w:rPr>
        <w:t>В комиссии могут присутствовать: представитель муниципальных органов образования, методических служб, представители Управляющего Совета учреждения, родительская общественность, представители ВУЗов. Комиссия оценивает уровень проекта в соответствии с критериями.</w:t>
      </w:r>
    </w:p>
    <w:p w:rsidR="003755CD" w:rsidRDefault="006F548D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6.8. Для защиты </w:t>
      </w:r>
      <w:proofErr w:type="gramStart"/>
      <w:r>
        <w:rPr>
          <w:rFonts w:eastAsiaTheme="minorEastAsia"/>
          <w:color w:val="auto"/>
          <w:szCs w:val="24"/>
        </w:rPr>
        <w:t>индивидуального проекта</w:t>
      </w:r>
      <w:proofErr w:type="gramEnd"/>
      <w:r>
        <w:rPr>
          <w:rFonts w:eastAsiaTheme="minorEastAsia"/>
          <w:color w:val="auto"/>
          <w:szCs w:val="24"/>
        </w:rPr>
        <w:t xml:space="preserve"> выделяется 1 день до 30 апреля.  Школа организует в дополнительные сроки защиту </w:t>
      </w:r>
      <w:proofErr w:type="gramStart"/>
      <w:r>
        <w:rPr>
          <w:rFonts w:eastAsiaTheme="minorEastAsia"/>
          <w:color w:val="auto"/>
          <w:szCs w:val="24"/>
        </w:rPr>
        <w:t>индивидуального проекта</w:t>
      </w:r>
      <w:proofErr w:type="gramEnd"/>
      <w:r>
        <w:rPr>
          <w:rFonts w:eastAsiaTheme="minorEastAsia"/>
          <w:color w:val="auto"/>
          <w:szCs w:val="24"/>
        </w:rPr>
        <w:t xml:space="preserve"> для детей с ОВЗ, больных детей (дети, отсутствовавшие в основной срок защиты).</w:t>
      </w:r>
    </w:p>
    <w:p w:rsidR="003755CD" w:rsidRDefault="006F548D">
      <w:pPr>
        <w:spacing w:after="0" w:line="240" w:lineRule="auto"/>
        <w:ind w:left="0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6.9. Проект, получивший оценку «низкий уровень», возвращается ученику на доработку. Ученик дорабатывает его и представляет к повторной защите в дополнительный срок.</w:t>
      </w:r>
    </w:p>
    <w:p w:rsidR="003755CD" w:rsidRDefault="006F548D">
      <w:pPr>
        <w:spacing w:after="2" w:line="259" w:lineRule="auto"/>
        <w:ind w:left="0" w:right="0" w:firstLine="0"/>
        <w:jc w:val="left"/>
      </w:pPr>
      <w:r>
        <w:rPr>
          <w:b/>
        </w:rPr>
        <w:t xml:space="preserve">7. Этапы и примерные сроки работы над проектом: </w:t>
      </w:r>
    </w:p>
    <w:tbl>
      <w:tblPr>
        <w:tblStyle w:val="af"/>
        <w:tblW w:w="9923" w:type="dxa"/>
        <w:tblInd w:w="250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rFonts w:eastAsiaTheme="minorHAnsi"/>
                <w:b/>
              </w:rPr>
              <w:t>Этап работы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rFonts w:eastAsiaTheme="minorHAnsi"/>
                <w:b/>
              </w:rPr>
              <w:t>Срок выполнения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Определение предметной сферы, темы проекта. Выбор научного руководителя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Сентябрь-октябрь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Постановка цели и задач проекта. Определение объекта и предмета исследования, выдвижение гипотезы. Выбор метода исследования. 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Ноябрь-декабрь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Написание введения.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Январь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Работа с источником информации. Чтение научной литературы. Сбор информации.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Февраль-март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Описание теоретической части проекта.</w:t>
            </w:r>
            <w:r w:rsidR="009F2446">
              <w:rPr>
                <w:rFonts w:eastAsiaTheme="minorHAnsi"/>
              </w:rPr>
              <w:t xml:space="preserve"> Предзащита проекта.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Апрель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Проведение опытно-экспериментальной части работы. Обработка результатов. Аналитическая часть работы.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Май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Описание опытно-экспериментальной части.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Сентябрь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 xml:space="preserve">Формулировка выводов проекта. Написание </w:t>
            </w:r>
          </w:p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заключения.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Октябрь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Формирование общего текста исследовательской работы </w:t>
            </w:r>
          </w:p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 соответствии со структурой. Написание оглавления. 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Ноябрь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Оформление оглавления. Сдача работы научному руководителю на проверку. 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Декабрь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tabs>
                <w:tab w:val="left" w:pos="34"/>
              </w:tabs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Корректировка текста работы с учетом замечаний, предложений. Окончательное оформление работы.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Январь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Подготовка к защите проекта. Написание текста выступления, создание презентации.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Февраль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Работа с научным руководителем над корректировкой текста выступления по защите проекта.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Март 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Защита проекта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Апрель </w:t>
            </w:r>
          </w:p>
        </w:tc>
      </w:tr>
    </w:tbl>
    <w:p w:rsidR="003755CD" w:rsidRDefault="003755CD">
      <w:pPr>
        <w:spacing w:after="3" w:line="259" w:lineRule="auto"/>
        <w:ind w:left="360" w:right="0" w:firstLine="0"/>
        <w:jc w:val="left"/>
      </w:pPr>
    </w:p>
    <w:p w:rsidR="003755CD" w:rsidRDefault="006F548D">
      <w:pPr>
        <w:pStyle w:val="2"/>
        <w:ind w:left="0" w:right="564" w:firstLine="0"/>
      </w:pPr>
      <w:r>
        <w:t xml:space="preserve">8. Система оценивания </w:t>
      </w:r>
      <w:proofErr w:type="gramStart"/>
      <w:r>
        <w:t>индивидуального проекта</w:t>
      </w:r>
      <w:proofErr w:type="gramEnd"/>
      <w:r>
        <w:t xml:space="preserve"> </w:t>
      </w:r>
    </w:p>
    <w:p w:rsidR="006F548D" w:rsidRPr="006F548D" w:rsidRDefault="006F548D" w:rsidP="006F548D">
      <w:pPr>
        <w:spacing w:after="4" w:line="259" w:lineRule="auto"/>
        <w:ind w:left="0" w:right="0"/>
        <w:jc w:val="left"/>
        <w:rPr>
          <w:color w:val="000000" w:themeColor="text1"/>
        </w:rPr>
      </w:pPr>
      <w:r w:rsidRPr="006F548D">
        <w:rPr>
          <w:color w:val="000000" w:themeColor="text1"/>
        </w:rPr>
        <w:t>8.</w:t>
      </w:r>
      <w:r>
        <w:rPr>
          <w:color w:val="000000" w:themeColor="text1"/>
        </w:rPr>
        <w:t>1</w:t>
      </w:r>
      <w:r w:rsidRPr="006F548D">
        <w:rPr>
          <w:color w:val="000000" w:themeColor="text1"/>
        </w:rPr>
        <w:t xml:space="preserve">. Составляющие оценки </w:t>
      </w:r>
      <w:proofErr w:type="gramStart"/>
      <w:r w:rsidRPr="006F548D">
        <w:rPr>
          <w:color w:val="000000" w:themeColor="text1"/>
        </w:rPr>
        <w:t>индивидуального проекта</w:t>
      </w:r>
      <w:proofErr w:type="gramEnd"/>
      <w:r w:rsidRPr="006F548D">
        <w:rPr>
          <w:color w:val="000000" w:themeColor="text1"/>
        </w:rPr>
        <w:t xml:space="preserve">: </w:t>
      </w:r>
    </w:p>
    <w:p w:rsidR="006F548D" w:rsidRPr="006F548D" w:rsidRDefault="006F548D" w:rsidP="006F548D">
      <w:pPr>
        <w:pStyle w:val="ab"/>
        <w:numPr>
          <w:ilvl w:val="0"/>
          <w:numId w:val="1"/>
        </w:numPr>
        <w:spacing w:after="4" w:line="259" w:lineRule="auto"/>
        <w:ind w:right="0"/>
        <w:rPr>
          <w:b/>
          <w:color w:val="000000" w:themeColor="text1"/>
        </w:rPr>
      </w:pPr>
      <w:r w:rsidRPr="006F548D">
        <w:rPr>
          <w:color w:val="000000" w:themeColor="text1"/>
        </w:rPr>
        <w:t>Процесс работы над проектом (</w:t>
      </w:r>
      <w:proofErr w:type="spellStart"/>
      <w:r w:rsidRPr="006F548D">
        <w:rPr>
          <w:color w:val="000000" w:themeColor="text1"/>
        </w:rPr>
        <w:t>сформированность</w:t>
      </w:r>
      <w:proofErr w:type="spellEnd"/>
      <w:r w:rsidRPr="006F548D">
        <w:rPr>
          <w:color w:val="000000" w:themeColor="text1"/>
        </w:rPr>
        <w:t xml:space="preserve"> </w:t>
      </w:r>
      <w:proofErr w:type="gramStart"/>
      <w:r w:rsidRPr="006F548D">
        <w:rPr>
          <w:color w:val="000000" w:themeColor="text1"/>
        </w:rPr>
        <w:t>познавательных</w:t>
      </w:r>
      <w:proofErr w:type="gramEnd"/>
      <w:r w:rsidRPr="006F548D">
        <w:rPr>
          <w:color w:val="000000" w:themeColor="text1"/>
        </w:rPr>
        <w:t xml:space="preserve">, регулятивных УУД, способность к осуществлению деятельности, необходимой для работы над </w:t>
      </w:r>
      <w:proofErr w:type="spellStart"/>
      <w:r w:rsidRPr="006F548D">
        <w:rPr>
          <w:color w:val="000000" w:themeColor="text1"/>
        </w:rPr>
        <w:t>проекетом</w:t>
      </w:r>
      <w:proofErr w:type="spellEnd"/>
      <w:r w:rsidRPr="006F548D">
        <w:rPr>
          <w:color w:val="000000" w:themeColor="text1"/>
        </w:rPr>
        <w:t xml:space="preserve">) </w:t>
      </w:r>
    </w:p>
    <w:p w:rsidR="006F548D" w:rsidRPr="006F548D" w:rsidRDefault="006F548D" w:rsidP="006F548D">
      <w:pPr>
        <w:pStyle w:val="ab"/>
        <w:numPr>
          <w:ilvl w:val="0"/>
          <w:numId w:val="1"/>
        </w:numPr>
        <w:spacing w:after="4" w:line="259" w:lineRule="auto"/>
        <w:ind w:right="0"/>
        <w:rPr>
          <w:b/>
          <w:color w:val="000000" w:themeColor="text1"/>
        </w:rPr>
      </w:pPr>
      <w:r w:rsidRPr="006F548D">
        <w:rPr>
          <w:color w:val="000000" w:themeColor="text1"/>
        </w:rPr>
        <w:t>Оформление проекта и его защита (</w:t>
      </w:r>
      <w:proofErr w:type="spellStart"/>
      <w:r w:rsidRPr="006F548D">
        <w:rPr>
          <w:color w:val="000000" w:themeColor="text1"/>
        </w:rPr>
        <w:t>сформированность</w:t>
      </w:r>
      <w:proofErr w:type="spellEnd"/>
      <w:r w:rsidRPr="006F548D">
        <w:rPr>
          <w:color w:val="000000" w:themeColor="text1"/>
        </w:rPr>
        <w:t xml:space="preserve"> </w:t>
      </w:r>
      <w:proofErr w:type="gramStart"/>
      <w:r w:rsidRPr="006F548D">
        <w:rPr>
          <w:color w:val="000000" w:themeColor="text1"/>
        </w:rPr>
        <w:t>коммуникативных</w:t>
      </w:r>
      <w:proofErr w:type="gramEnd"/>
      <w:r w:rsidRPr="006F548D">
        <w:rPr>
          <w:color w:val="000000" w:themeColor="text1"/>
        </w:rPr>
        <w:t xml:space="preserve"> УУД).</w:t>
      </w:r>
    </w:p>
    <w:p w:rsidR="003755CD" w:rsidRDefault="006F548D">
      <w:pPr>
        <w:pStyle w:val="2"/>
        <w:ind w:left="0" w:right="564" w:firstLine="0"/>
        <w:rPr>
          <w:b w:val="0"/>
        </w:rPr>
      </w:pPr>
      <w:r>
        <w:rPr>
          <w:b w:val="0"/>
        </w:rPr>
        <w:t xml:space="preserve">8.2. Критерии оценивания </w:t>
      </w:r>
      <w:proofErr w:type="gramStart"/>
      <w:r>
        <w:rPr>
          <w:b w:val="0"/>
        </w:rPr>
        <w:t>индивидуального проекта</w:t>
      </w:r>
      <w:proofErr w:type="gramEnd"/>
      <w:r>
        <w:rPr>
          <w:b w:val="0"/>
        </w:rPr>
        <w:t>:</w:t>
      </w:r>
    </w:p>
    <w:tbl>
      <w:tblPr>
        <w:tblStyle w:val="af"/>
        <w:tblW w:w="9923" w:type="dxa"/>
        <w:tblInd w:w="250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3755CD">
        <w:tc>
          <w:tcPr>
            <w:tcW w:w="9922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1. </w:t>
            </w:r>
          </w:p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Способность к самостоятельному приобретению знаний и решению проблем (макс. – 3 балла)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1.1. Обоснование темы проекта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Тема проекта сформулирована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Тема и актуальность проекта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сформулированы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 и обоснованы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Тема, актуальность проекта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сформулированы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>, обоснованы и выбран продукт проекта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3755CD">
        <w:tc>
          <w:tcPr>
            <w:tcW w:w="9922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2. </w:t>
            </w:r>
            <w:proofErr w:type="spellStart"/>
            <w:r>
              <w:rPr>
                <w:rFonts w:eastAsiaTheme="minorHAnsi"/>
                <w:b/>
                <w:color w:val="auto"/>
                <w:sz w:val="22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auto"/>
                <w:sz w:val="22"/>
              </w:rPr>
              <w:t xml:space="preserve"> регулятивных действий (макс. – 3 балла)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2.1 Целеполагание, формулировка задач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Определена цель и задачи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индивидуального проекта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 в соответствии с темой  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Определена цель и задачи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индивидуального проекта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, в соответствии с темой и представлен подробный план реализации проекта  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Определена цель и задачи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индивидуального проекта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>, подробный план работы над проектом и выбраны средства, способы выполнения проекта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3755CD">
        <w:tc>
          <w:tcPr>
            <w:tcW w:w="9922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3. </w:t>
            </w:r>
            <w:proofErr w:type="spellStart"/>
            <w:r>
              <w:rPr>
                <w:rFonts w:eastAsiaTheme="minorHAnsi"/>
                <w:b/>
                <w:color w:val="auto"/>
                <w:sz w:val="22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auto"/>
                <w:sz w:val="22"/>
              </w:rPr>
              <w:t xml:space="preserve"> предметных знаний и способов действий (макс. 3 балла)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3.1. Умение раскрывать предметное содержание работы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Продемонстрированы необходимые предметные знания для выполнения проекта  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proofErr w:type="gramStart"/>
            <w:r>
              <w:rPr>
                <w:rFonts w:eastAsiaTheme="minorHAnsi"/>
                <w:color w:val="auto"/>
                <w:sz w:val="22"/>
              </w:rPr>
              <w:t>Продемонстрированы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 знание предмета, понимание предметной составляющей в работе над проектом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Продемонстрированы систематические знания, умение раскрыть содержание работы, в соответствии с темой, свободное владение предметом в проектной деятельности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3755CD">
        <w:tc>
          <w:tcPr>
            <w:tcW w:w="9922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4. </w:t>
            </w:r>
            <w:proofErr w:type="spellStart"/>
            <w:r>
              <w:rPr>
                <w:rFonts w:eastAsiaTheme="minorHAnsi"/>
                <w:b/>
                <w:color w:val="auto"/>
                <w:sz w:val="22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auto"/>
                <w:sz w:val="22"/>
              </w:rPr>
              <w:t xml:space="preserve"> коммуникативных действий (макс. – 3 балла)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4.1 Умение представить работу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Представлен список литературы, используемой в работе над проектом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Представлен список литературы, обоснован способ переработки, найденной информации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Представлено устное высказывание и текст в соответствии с коммуникативной задачей, темой и обоснован ход выполнения всей работы над проектом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3755CD">
        <w:tc>
          <w:tcPr>
            <w:tcW w:w="7937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ВСЕГО БАЛЛОВ</w:t>
            </w:r>
          </w:p>
        </w:tc>
        <w:tc>
          <w:tcPr>
            <w:tcW w:w="198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12</w:t>
            </w:r>
          </w:p>
        </w:tc>
      </w:tr>
    </w:tbl>
    <w:p w:rsidR="003755CD" w:rsidRDefault="003755CD">
      <w:pPr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</w:p>
    <w:p w:rsidR="003755CD" w:rsidRDefault="006F548D">
      <w:pPr>
        <w:spacing w:after="0" w:line="240" w:lineRule="auto"/>
        <w:ind w:left="0" w:right="0" w:firstLine="0"/>
        <w:rPr>
          <w:color w:val="auto"/>
        </w:rPr>
      </w:pPr>
      <w:r>
        <w:rPr>
          <w:color w:val="auto"/>
        </w:rPr>
        <w:lastRenderedPageBreak/>
        <w:t xml:space="preserve">8.3. Соответствие уровней </w:t>
      </w:r>
      <w:proofErr w:type="spellStart"/>
      <w:r>
        <w:rPr>
          <w:color w:val="auto"/>
        </w:rPr>
        <w:t>сформированности</w:t>
      </w:r>
      <w:proofErr w:type="spellEnd"/>
      <w:r>
        <w:rPr>
          <w:color w:val="auto"/>
        </w:rPr>
        <w:t xml:space="preserve"> навыков проектной деятельности первичным баллам критериев оценивания </w:t>
      </w:r>
    </w:p>
    <w:p w:rsidR="003755CD" w:rsidRDefault="006F548D">
      <w:pPr>
        <w:spacing w:after="0" w:line="240" w:lineRule="auto"/>
        <w:ind w:left="708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Максимальное количество баллов: 12</w:t>
      </w:r>
    </w:p>
    <w:p w:rsidR="003755CD" w:rsidRDefault="006F548D">
      <w:pPr>
        <w:spacing w:after="0" w:line="240" w:lineRule="auto"/>
        <w:ind w:left="708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Низкий уровень: </w:t>
      </w:r>
      <w:r>
        <w:rPr>
          <w:rFonts w:eastAsia="Calibri"/>
          <w:color w:val="auto"/>
          <w:sz w:val="22"/>
          <w:lang w:eastAsia="en-US"/>
        </w:rPr>
        <w:tab/>
      </w:r>
      <w:r>
        <w:rPr>
          <w:rFonts w:eastAsia="Calibri"/>
          <w:color w:val="auto"/>
          <w:sz w:val="22"/>
          <w:lang w:eastAsia="en-US"/>
        </w:rPr>
        <w:tab/>
        <w:t xml:space="preserve">менее 50% </w:t>
      </w:r>
      <w:r>
        <w:rPr>
          <w:rFonts w:eastAsia="Calibri"/>
          <w:color w:val="auto"/>
          <w:sz w:val="22"/>
          <w:lang w:eastAsia="en-US"/>
        </w:rPr>
        <w:tab/>
        <w:t>(0-5 баллов)</w:t>
      </w:r>
    </w:p>
    <w:p w:rsidR="003755CD" w:rsidRDefault="006F548D">
      <w:pPr>
        <w:spacing w:after="0" w:line="240" w:lineRule="auto"/>
        <w:ind w:left="708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Базовый уровень: </w:t>
      </w:r>
      <w:r>
        <w:rPr>
          <w:rFonts w:eastAsia="Calibri"/>
          <w:color w:val="auto"/>
          <w:sz w:val="22"/>
          <w:lang w:eastAsia="en-US"/>
        </w:rPr>
        <w:tab/>
      </w:r>
      <w:r>
        <w:rPr>
          <w:rFonts w:eastAsia="Calibri"/>
          <w:color w:val="auto"/>
          <w:sz w:val="22"/>
          <w:lang w:eastAsia="en-US"/>
        </w:rPr>
        <w:tab/>
        <w:t xml:space="preserve">50 – 75 % </w:t>
      </w:r>
      <w:r>
        <w:rPr>
          <w:rFonts w:eastAsia="Calibri"/>
          <w:color w:val="auto"/>
          <w:sz w:val="22"/>
          <w:lang w:eastAsia="en-US"/>
        </w:rPr>
        <w:tab/>
        <w:t xml:space="preserve">(6 - 8 баллов) </w:t>
      </w:r>
    </w:p>
    <w:p w:rsidR="003755CD" w:rsidRDefault="006F548D">
      <w:pPr>
        <w:spacing w:after="0" w:line="240" w:lineRule="auto"/>
        <w:ind w:left="708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 xml:space="preserve">Повышенный уровень: </w:t>
      </w:r>
      <w:r>
        <w:rPr>
          <w:rFonts w:eastAsia="Calibri"/>
          <w:color w:val="auto"/>
          <w:sz w:val="22"/>
          <w:lang w:eastAsia="en-US"/>
        </w:rPr>
        <w:tab/>
        <w:t xml:space="preserve">76 – 100% </w:t>
      </w:r>
      <w:r>
        <w:rPr>
          <w:rFonts w:eastAsia="Calibri"/>
          <w:color w:val="auto"/>
          <w:sz w:val="22"/>
          <w:lang w:eastAsia="en-US"/>
        </w:rPr>
        <w:tab/>
        <w:t xml:space="preserve">(9 - 12 баллов) </w:t>
      </w:r>
    </w:p>
    <w:p w:rsidR="003755CD" w:rsidRDefault="006F548D">
      <w:pPr>
        <w:spacing w:after="200" w:line="276" w:lineRule="auto"/>
        <w:ind w:left="0" w:right="0" w:firstLine="0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8.4. Лист оценки результата </w:t>
      </w:r>
      <w:proofErr w:type="gramStart"/>
      <w:r>
        <w:rPr>
          <w:rFonts w:eastAsia="Calibri"/>
          <w:color w:val="auto"/>
          <w:szCs w:val="24"/>
          <w:lang w:eastAsia="en-US"/>
        </w:rPr>
        <w:t>индивидуального проекта</w:t>
      </w:r>
      <w:proofErr w:type="gramEnd"/>
      <w:r>
        <w:rPr>
          <w:rFonts w:eastAsia="Calibri"/>
          <w:color w:val="auto"/>
          <w:szCs w:val="24"/>
          <w:lang w:eastAsia="en-US"/>
        </w:rPr>
        <w:t xml:space="preserve"> учащегося (для эксперта)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8755"/>
        <w:gridCol w:w="1276"/>
      </w:tblGrid>
      <w:tr w:rsidR="006F548D" w:rsidTr="006F548D">
        <w:tc>
          <w:tcPr>
            <w:tcW w:w="10031" w:type="dxa"/>
            <w:gridSpan w:val="2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ФИО </w:t>
            </w:r>
            <w:proofErr w:type="gramStart"/>
            <w:r>
              <w:rPr>
                <w:rFonts w:eastAsiaTheme="minorHAnsi"/>
                <w:b/>
                <w:color w:val="auto"/>
                <w:sz w:val="22"/>
              </w:rPr>
              <w:t>обучающегося</w:t>
            </w:r>
            <w:proofErr w:type="gramEnd"/>
          </w:p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6F548D" w:rsidTr="006F548D">
        <w:tc>
          <w:tcPr>
            <w:tcW w:w="10031" w:type="dxa"/>
            <w:gridSpan w:val="2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1. </w:t>
            </w:r>
          </w:p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Способность к самостоятельному приобретению знаний и решению проблем (макс. – 3 балла)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1.1. Обоснование темы проекта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Тема проекта сформулирована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Тема и актуальность проекта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сформулированы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 и обоснованы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Тема, актуальность проекта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сформулированы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>, обоснованы и выбран продукт проекта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2. </w:t>
            </w:r>
            <w:proofErr w:type="spellStart"/>
            <w:r>
              <w:rPr>
                <w:rFonts w:eastAsiaTheme="minorHAnsi"/>
                <w:b/>
                <w:color w:val="auto"/>
                <w:sz w:val="22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auto"/>
                <w:sz w:val="22"/>
              </w:rPr>
              <w:t xml:space="preserve"> регулятивных действий (макс. – 3 балла)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6F548D" w:rsidTr="006F548D">
        <w:tc>
          <w:tcPr>
            <w:tcW w:w="10031" w:type="dxa"/>
            <w:gridSpan w:val="2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2.1 Целеполагание, формулировка задач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Определена цель и задачи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индивидуального проекта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 в соответствии с темой  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Определена цель и задачи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индивидуального проекта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, в соответствии с темой и представлен подробный план реализации проекта  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Определена цель и задачи </w:t>
            </w:r>
            <w:proofErr w:type="gramStart"/>
            <w:r>
              <w:rPr>
                <w:rFonts w:eastAsiaTheme="minorHAnsi"/>
                <w:color w:val="auto"/>
                <w:sz w:val="22"/>
              </w:rPr>
              <w:t>индивидуального проекта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>, подробный план работы над проектом и выбраны средства, способы выполнения проекта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6F548D" w:rsidTr="006F548D">
        <w:tc>
          <w:tcPr>
            <w:tcW w:w="10031" w:type="dxa"/>
            <w:gridSpan w:val="2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3. </w:t>
            </w:r>
            <w:proofErr w:type="spellStart"/>
            <w:r>
              <w:rPr>
                <w:rFonts w:eastAsiaTheme="minorHAnsi"/>
                <w:b/>
                <w:color w:val="auto"/>
                <w:sz w:val="22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auto"/>
                <w:sz w:val="22"/>
              </w:rPr>
              <w:t xml:space="preserve"> предметных знаний и способов действий (макс. 3 балла)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3.1. Умение раскрывать предметное содержание работы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 xml:space="preserve">Продемонстрированы необходимые предметные знания для выполнения проекта  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proofErr w:type="gramStart"/>
            <w:r>
              <w:rPr>
                <w:rFonts w:eastAsiaTheme="minorHAnsi"/>
                <w:color w:val="auto"/>
                <w:sz w:val="22"/>
              </w:rPr>
              <w:t>Продемонстрированы</w:t>
            </w:r>
            <w:proofErr w:type="gramEnd"/>
            <w:r>
              <w:rPr>
                <w:rFonts w:eastAsiaTheme="minorHAnsi"/>
                <w:color w:val="auto"/>
                <w:sz w:val="22"/>
              </w:rPr>
              <w:t xml:space="preserve"> знание предмета, понимание предметной составляющей в работе над проектом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Продемонстрированы систематические знания, умение раскрыть содержание работы, в соответствии с темой, свободное владение предметом в проектной деятельности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6F548D" w:rsidTr="006F548D">
        <w:tc>
          <w:tcPr>
            <w:tcW w:w="10031" w:type="dxa"/>
            <w:gridSpan w:val="2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 xml:space="preserve">Критерий 4. </w:t>
            </w:r>
            <w:proofErr w:type="spellStart"/>
            <w:r>
              <w:rPr>
                <w:rFonts w:eastAsiaTheme="minorHAnsi"/>
                <w:b/>
                <w:color w:val="auto"/>
                <w:sz w:val="22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auto"/>
                <w:sz w:val="22"/>
              </w:rPr>
              <w:t xml:space="preserve"> коммуникативных действий (макс. – 3 балла)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4.1 Умение представить работу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Баллы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Представлен список литературы, используемой в работе над проектом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1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Представлен список литературы, обоснован способ переработки, найденной информации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2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Представлено устное высказывание и текст в соответствии с коммуникативной задачей, темой и обоснован ход выполнения всей работы над проектом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Theme="minorHAnsi"/>
                <w:color w:val="auto"/>
                <w:sz w:val="22"/>
              </w:rPr>
              <w:t>3</w:t>
            </w:r>
          </w:p>
        </w:tc>
      </w:tr>
      <w:tr w:rsidR="006F548D" w:rsidTr="006F548D">
        <w:tc>
          <w:tcPr>
            <w:tcW w:w="8755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ВСЕГО БАЛЛОВ</w:t>
            </w:r>
          </w:p>
        </w:tc>
        <w:tc>
          <w:tcPr>
            <w:tcW w:w="1276" w:type="dxa"/>
            <w:shd w:val="clear" w:color="auto" w:fill="auto"/>
          </w:tcPr>
          <w:p w:rsidR="006F548D" w:rsidRDefault="006F548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2"/>
              </w:rPr>
            </w:pPr>
            <w:r>
              <w:rPr>
                <w:rFonts w:eastAsiaTheme="minorHAnsi"/>
                <w:b/>
                <w:color w:val="auto"/>
                <w:sz w:val="22"/>
              </w:rPr>
              <w:t>12</w:t>
            </w:r>
          </w:p>
        </w:tc>
      </w:tr>
    </w:tbl>
    <w:p w:rsidR="003755CD" w:rsidRDefault="003755CD" w:rsidP="006F548D">
      <w:pPr>
        <w:spacing w:after="0" w:line="276" w:lineRule="auto"/>
        <w:ind w:left="0" w:right="0" w:firstLine="0"/>
        <w:rPr>
          <w:rFonts w:eastAsia="Calibri"/>
          <w:color w:val="auto"/>
          <w:sz w:val="22"/>
          <w:lang w:eastAsia="en-US"/>
        </w:rPr>
      </w:pPr>
    </w:p>
    <w:p w:rsidR="003755CD" w:rsidRDefault="006F548D" w:rsidP="006F548D">
      <w:pPr>
        <w:spacing w:after="0" w:line="276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Рекомендации: __________________________________________________________________________</w:t>
      </w:r>
    </w:p>
    <w:p w:rsidR="003755CD" w:rsidRDefault="006F548D" w:rsidP="006F548D">
      <w:pPr>
        <w:spacing w:after="0" w:line="276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</w:t>
      </w:r>
    </w:p>
    <w:p w:rsidR="003755CD" w:rsidRDefault="006F548D" w:rsidP="006F548D">
      <w:pPr>
        <w:spacing w:after="0" w:line="276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</w:t>
      </w:r>
    </w:p>
    <w:p w:rsidR="003755CD" w:rsidRDefault="006F548D" w:rsidP="006F548D">
      <w:pPr>
        <w:spacing w:after="0" w:line="276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</w:t>
      </w:r>
    </w:p>
    <w:p w:rsidR="003755CD" w:rsidRDefault="003755CD">
      <w:pPr>
        <w:pStyle w:val="2"/>
        <w:ind w:left="0" w:right="564" w:firstLine="0"/>
        <w:rPr>
          <w:b w:val="0"/>
          <w:color w:val="FF0000"/>
          <w:szCs w:val="24"/>
        </w:rPr>
      </w:pPr>
    </w:p>
    <w:p w:rsidR="003755CD" w:rsidRDefault="003755CD">
      <w:pPr>
        <w:pStyle w:val="2"/>
        <w:ind w:left="0" w:right="564" w:firstLine="0"/>
        <w:rPr>
          <w:b w:val="0"/>
          <w:color w:val="FF0000"/>
          <w:szCs w:val="24"/>
        </w:rPr>
      </w:pPr>
    </w:p>
    <w:p w:rsidR="003755CD" w:rsidRDefault="003755CD">
      <w:pPr>
        <w:pStyle w:val="2"/>
        <w:ind w:left="0" w:right="564" w:firstLine="0"/>
        <w:rPr>
          <w:b w:val="0"/>
          <w:color w:val="FF0000"/>
          <w:szCs w:val="24"/>
        </w:rPr>
      </w:pPr>
    </w:p>
    <w:p w:rsidR="003755CD" w:rsidRDefault="003755CD">
      <w:pPr>
        <w:pStyle w:val="2"/>
        <w:ind w:left="0" w:right="564" w:firstLine="0"/>
        <w:rPr>
          <w:b w:val="0"/>
          <w:color w:val="FF0000"/>
          <w:szCs w:val="24"/>
        </w:rPr>
      </w:pPr>
    </w:p>
    <w:p w:rsidR="003755CD" w:rsidRDefault="003755CD"/>
    <w:p w:rsidR="003755CD" w:rsidRDefault="003755CD"/>
    <w:p w:rsidR="003755CD" w:rsidRDefault="003755CD"/>
    <w:p w:rsidR="003755CD" w:rsidRDefault="003755CD"/>
    <w:p w:rsidR="003755CD" w:rsidRDefault="003755CD"/>
    <w:p w:rsidR="003755CD" w:rsidRDefault="003755CD"/>
    <w:p w:rsidR="003755CD" w:rsidRDefault="003755CD"/>
    <w:p w:rsidR="003755CD" w:rsidRDefault="006F548D">
      <w:pPr>
        <w:pStyle w:val="2"/>
        <w:ind w:left="0" w:right="564" w:firstLine="0"/>
        <w:rPr>
          <w:b w:val="0"/>
          <w:color w:val="FF0000"/>
          <w:szCs w:val="24"/>
        </w:rPr>
      </w:pPr>
      <w:r>
        <w:rPr>
          <w:b w:val="0"/>
          <w:color w:val="FF0000"/>
          <w:szCs w:val="24"/>
        </w:rPr>
        <w:lastRenderedPageBreak/>
        <w:t xml:space="preserve">8.1. Карта оценивания </w:t>
      </w:r>
      <w:proofErr w:type="gramStart"/>
      <w:r>
        <w:rPr>
          <w:b w:val="0"/>
          <w:color w:val="FF0000"/>
          <w:szCs w:val="24"/>
        </w:rPr>
        <w:t>индивидуального проекта</w:t>
      </w:r>
      <w:proofErr w:type="gramEnd"/>
    </w:p>
    <w:tbl>
      <w:tblPr>
        <w:tblStyle w:val="af"/>
        <w:tblW w:w="9923" w:type="dxa"/>
        <w:tblInd w:w="250" w:type="dxa"/>
        <w:tblLook w:val="04A0" w:firstRow="1" w:lastRow="0" w:firstColumn="1" w:lastColumn="0" w:noHBand="0" w:noVBand="1"/>
      </w:tblPr>
      <w:tblGrid>
        <w:gridCol w:w="2666"/>
        <w:gridCol w:w="5294"/>
        <w:gridCol w:w="1963"/>
      </w:tblGrid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center"/>
              <w:rPr>
                <w:b/>
                <w:color w:val="FF0000"/>
              </w:rPr>
            </w:pPr>
            <w:proofErr w:type="spellStart"/>
            <w:r>
              <w:rPr>
                <w:rFonts w:eastAsiaTheme="minorHAnsi"/>
                <w:b/>
                <w:color w:val="FF0000"/>
              </w:rPr>
              <w:t>Сформированность</w:t>
            </w:r>
            <w:proofErr w:type="spellEnd"/>
            <w:r>
              <w:rPr>
                <w:rFonts w:eastAsiaTheme="minorHAnsi"/>
                <w:b/>
                <w:color w:val="FF0000"/>
              </w:rPr>
              <w:t xml:space="preserve"> видов деятельности</w:t>
            </w:r>
          </w:p>
        </w:tc>
        <w:tc>
          <w:tcPr>
            <w:tcW w:w="1963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</w:rPr>
            </w:pPr>
            <w:r>
              <w:rPr>
                <w:rFonts w:eastAsiaTheme="minorHAnsi"/>
                <w:b/>
                <w:color w:val="FF0000"/>
              </w:rPr>
              <w:t>Уровень, кол-во баллов</w:t>
            </w:r>
          </w:p>
        </w:tc>
      </w:tr>
      <w:tr w:rsidR="003755CD">
        <w:trPr>
          <w:trHeight w:val="264"/>
        </w:trPr>
        <w:tc>
          <w:tcPr>
            <w:tcW w:w="2666" w:type="dxa"/>
            <w:vMerge w:val="restart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коммуникативной деятельности</w:t>
            </w: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 xml:space="preserve">изложить и оформить собранный материал 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rPr>
          <w:trHeight w:val="264"/>
        </w:trPr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представить результаты работы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rPr>
          <w:trHeight w:val="264"/>
        </w:trPr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аргументированно ответить на вопросы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2666" w:type="dxa"/>
            <w:vMerge w:val="restart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познавательной деятельности</w:t>
            </w: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самостоятельно приобретать знания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ставить проблему и выбирать способы ее решения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 xml:space="preserve">осуществлять поиск и обработку информации 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обосновывать и реализовывать принятое решение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формулировать выводы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rPr>
          <w:trHeight w:val="217"/>
        </w:trPr>
        <w:tc>
          <w:tcPr>
            <w:tcW w:w="2666" w:type="dxa"/>
            <w:vMerge w:val="restart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регулятивной деятельности</w:t>
            </w: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планировать деятельность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rPr>
          <w:trHeight w:val="217"/>
        </w:trPr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использовать ресурсные возможности для достижения цели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rPr>
          <w:trHeight w:val="217"/>
        </w:trPr>
        <w:tc>
          <w:tcPr>
            <w:tcW w:w="2666" w:type="dxa"/>
            <w:vMerge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</w:tc>
        <w:tc>
          <w:tcPr>
            <w:tcW w:w="529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center"/>
              <w:rPr>
                <w:b/>
                <w:color w:val="FF0000"/>
              </w:rPr>
            </w:pPr>
            <w:r>
              <w:rPr>
                <w:rFonts w:eastAsiaTheme="minorHAnsi"/>
                <w:b/>
                <w:color w:val="FF0000"/>
              </w:rPr>
              <w:t xml:space="preserve">Способность </w:t>
            </w:r>
            <w:proofErr w:type="gramStart"/>
            <w:r>
              <w:rPr>
                <w:rFonts w:eastAsiaTheme="minorHAnsi"/>
                <w:b/>
                <w:color w:val="FF0000"/>
              </w:rPr>
              <w:t>к</w:t>
            </w:r>
            <w:proofErr w:type="gramEnd"/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инновационной деятельности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аналитической деятельности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творческой деятельности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интеллектуальной деятельности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center"/>
              <w:rPr>
                <w:b/>
                <w:color w:val="FF0000"/>
              </w:rPr>
            </w:pPr>
            <w:r>
              <w:rPr>
                <w:rFonts w:eastAsiaTheme="minorHAnsi"/>
                <w:b/>
                <w:color w:val="FF0000"/>
              </w:rPr>
              <w:t>Способность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 xml:space="preserve">постановки цели и формулирования гипотезы 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планирования работы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отбора и интерпретации информации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3755CD">
        <w:tc>
          <w:tcPr>
            <w:tcW w:w="7960" w:type="dxa"/>
            <w:gridSpan w:val="2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rFonts w:eastAsiaTheme="minorHAnsi"/>
              </w:rPr>
            </w:pPr>
            <w:r>
              <w:rPr>
                <w:rFonts w:eastAsiaTheme="minorHAnsi"/>
                <w:color w:val="FF0000"/>
              </w:rPr>
              <w:t>презентации результатов</w:t>
            </w:r>
          </w:p>
        </w:tc>
        <w:tc>
          <w:tcPr>
            <w:tcW w:w="1963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</w:rPr>
            </w:pPr>
          </w:p>
        </w:tc>
      </w:tr>
    </w:tbl>
    <w:p w:rsidR="003755CD" w:rsidRDefault="003755CD">
      <w:pPr>
        <w:spacing w:after="0" w:line="259" w:lineRule="auto"/>
        <w:ind w:left="360" w:right="0" w:firstLine="0"/>
        <w:jc w:val="left"/>
        <w:rPr>
          <w:highlight w:val="yellow"/>
        </w:rPr>
      </w:pPr>
    </w:p>
    <w:p w:rsidR="003755CD" w:rsidRDefault="006F548D">
      <w:pPr>
        <w:spacing w:after="4" w:line="259" w:lineRule="auto"/>
        <w:ind w:left="0" w:right="0" w:firstLine="0"/>
        <w:rPr>
          <w:color w:val="FF0000"/>
        </w:rPr>
      </w:pPr>
      <w:r>
        <w:rPr>
          <w:color w:val="FF0000"/>
        </w:rPr>
        <w:t xml:space="preserve">8.2. </w:t>
      </w:r>
      <w:r>
        <w:rPr>
          <w:bCs/>
          <w:color w:val="FF0000"/>
        </w:rPr>
        <w:t xml:space="preserve">Уровни </w:t>
      </w:r>
      <w:proofErr w:type="spellStart"/>
      <w:r>
        <w:rPr>
          <w:bCs/>
          <w:color w:val="FF0000"/>
        </w:rPr>
        <w:t>сформированности</w:t>
      </w:r>
      <w:proofErr w:type="spellEnd"/>
      <w:r>
        <w:rPr>
          <w:bCs/>
          <w:color w:val="FF0000"/>
        </w:rPr>
        <w:t xml:space="preserve"> навыков проектной деятельности</w:t>
      </w:r>
      <w:r>
        <w:rPr>
          <w:color w:val="FF0000"/>
        </w:rPr>
        <w:t>:</w:t>
      </w:r>
    </w:p>
    <w:tbl>
      <w:tblPr>
        <w:tblStyle w:val="af"/>
        <w:tblW w:w="9923" w:type="dxa"/>
        <w:tblInd w:w="250" w:type="dxa"/>
        <w:tblLook w:val="04A0" w:firstRow="1" w:lastRow="0" w:firstColumn="1" w:lastColumn="0" w:noHBand="0" w:noVBand="1"/>
      </w:tblPr>
      <w:tblGrid>
        <w:gridCol w:w="2692"/>
        <w:gridCol w:w="3401"/>
        <w:gridCol w:w="3830"/>
      </w:tblGrid>
      <w:tr w:rsidR="003755CD">
        <w:tc>
          <w:tcPr>
            <w:tcW w:w="2692" w:type="dxa"/>
            <w:shd w:val="clear" w:color="auto" w:fill="auto"/>
            <w:vAlign w:val="center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</w:rPr>
            </w:pPr>
            <w:r>
              <w:rPr>
                <w:rFonts w:eastAsiaTheme="minorHAnsi"/>
                <w:b/>
                <w:color w:val="FF0000"/>
              </w:rPr>
              <w:t>Критерий</w:t>
            </w:r>
          </w:p>
        </w:tc>
        <w:tc>
          <w:tcPr>
            <w:tcW w:w="3401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  <w:highlight w:val="yellow"/>
              </w:rPr>
            </w:pPr>
            <w:r>
              <w:rPr>
                <w:rFonts w:eastAsiaTheme="minorHAnsi"/>
                <w:b/>
                <w:bCs/>
                <w:color w:val="FF0000"/>
              </w:rPr>
              <w:t>Базовый (1 балл)</w:t>
            </w:r>
            <w:r>
              <w:rPr>
                <w:rFonts w:eastAsiaTheme="minorHAnsi"/>
                <w:color w:val="FF0000"/>
              </w:rPr>
              <w:t> </w:t>
            </w:r>
          </w:p>
        </w:tc>
        <w:tc>
          <w:tcPr>
            <w:tcW w:w="3830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  <w:highlight w:val="yellow"/>
              </w:rPr>
            </w:pPr>
            <w:proofErr w:type="gramStart"/>
            <w:r>
              <w:rPr>
                <w:rFonts w:eastAsiaTheme="minorHAnsi"/>
                <w:b/>
                <w:bCs/>
                <w:color w:val="FF0000"/>
              </w:rPr>
              <w:t>Повышенный</w:t>
            </w:r>
            <w:proofErr w:type="gramEnd"/>
            <w:r>
              <w:rPr>
                <w:rFonts w:eastAsiaTheme="minorHAnsi"/>
                <w:b/>
                <w:bCs/>
                <w:color w:val="FF0000"/>
              </w:rPr>
              <w:t xml:space="preserve"> (2-3 балла)</w:t>
            </w:r>
            <w:r>
              <w:rPr>
                <w:rFonts w:eastAsiaTheme="minorHAnsi"/>
                <w:color w:val="FF0000"/>
              </w:rPr>
              <w:t> </w:t>
            </w:r>
          </w:p>
        </w:tc>
      </w:tr>
      <w:tr w:rsidR="003755CD">
        <w:tc>
          <w:tcPr>
            <w:tcW w:w="2692" w:type="dxa"/>
            <w:shd w:val="clear" w:color="auto" w:fill="auto"/>
            <w:vAlign w:val="center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Коммуникативная деятельность.</w:t>
            </w:r>
          </w:p>
        </w:tc>
        <w:tc>
          <w:tcPr>
            <w:tcW w:w="3401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</w:p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  <w:highlight w:val="yellow"/>
              </w:rPr>
            </w:pPr>
            <w:r>
              <w:rPr>
                <w:rFonts w:eastAsiaTheme="minorHAnsi"/>
                <w:color w:val="FF0000"/>
              </w:rPr>
              <w:t>Автор отвечает на вопросы. </w:t>
            </w:r>
          </w:p>
        </w:tc>
        <w:tc>
          <w:tcPr>
            <w:tcW w:w="3830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  <w:highlight w:val="yellow"/>
              </w:rPr>
            </w:pPr>
            <w:r>
              <w:rPr>
                <w:rFonts w:eastAsiaTheme="minorHAnsi"/>
                <w:color w:val="FF000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  <w:p w:rsidR="003755CD" w:rsidRDefault="003755CD">
            <w:pPr>
              <w:spacing w:after="0" w:line="240" w:lineRule="auto"/>
              <w:ind w:left="0" w:right="0" w:firstLine="0"/>
              <w:rPr>
                <w:rFonts w:eastAsia="Calibri"/>
                <w:color w:val="FF0000"/>
              </w:rPr>
            </w:pPr>
          </w:p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  <w:highlight w:val="yellow"/>
              </w:rPr>
            </w:pPr>
            <w:r>
              <w:rPr>
                <w:rFonts w:eastAsiaTheme="minorHAnsi"/>
                <w:color w:val="FF0000"/>
              </w:rPr>
              <w:t>Познавательная деятельность.</w:t>
            </w:r>
          </w:p>
        </w:tc>
        <w:tc>
          <w:tcPr>
            <w:tcW w:w="3401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  <w:highlight w:val="yellow"/>
              </w:rPr>
            </w:pPr>
            <w:r>
              <w:rPr>
                <w:rFonts w:eastAsiaTheme="minorHAnsi"/>
                <w:color w:val="FF0000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eastAsiaTheme="minorHAnsi"/>
                <w:color w:val="FF0000"/>
              </w:rPr>
              <w:t>приобретать</w:t>
            </w:r>
            <w:proofErr w:type="gramEnd"/>
            <w:r>
              <w:rPr>
                <w:rFonts w:eastAsiaTheme="minorHAnsi"/>
                <w:color w:val="FF000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830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  <w:highlight w:val="yellow"/>
              </w:rPr>
            </w:pPr>
            <w:r>
              <w:rPr>
                <w:rFonts w:eastAsiaTheme="minorHAnsi"/>
                <w:color w:val="FF0000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>
              <w:rPr>
                <w:rFonts w:eastAsiaTheme="minorHAnsi"/>
                <w:color w:val="FF0000"/>
              </w:rPr>
              <w:t>приобретать</w:t>
            </w:r>
            <w:proofErr w:type="gramEnd"/>
            <w:r>
              <w:rPr>
                <w:rFonts w:eastAsiaTheme="minorHAnsi"/>
                <w:color w:val="FF0000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  <w:highlight w:val="yellow"/>
              </w:rPr>
            </w:pPr>
            <w:r>
              <w:rPr>
                <w:rFonts w:eastAsiaTheme="minorHAnsi"/>
                <w:color w:val="FF0000"/>
              </w:rPr>
              <w:lastRenderedPageBreak/>
              <w:t>Регулятивная деятельность.</w:t>
            </w:r>
          </w:p>
        </w:tc>
        <w:tc>
          <w:tcPr>
            <w:tcW w:w="3401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Продемонстрированы навыки определения темы и планирования работы. Работа доведена до конца и представлена комиссии.</w:t>
            </w:r>
          </w:p>
          <w:p w:rsidR="003755CD" w:rsidRDefault="003755C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FF0000"/>
                <w:highlight w:val="yellow"/>
              </w:rPr>
            </w:pPr>
          </w:p>
        </w:tc>
        <w:tc>
          <w:tcPr>
            <w:tcW w:w="3830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401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830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 xml:space="preserve">Данные виды деятельности осуществляются </w:t>
            </w:r>
            <w:proofErr w:type="gramStart"/>
            <w:r>
              <w:rPr>
                <w:rFonts w:eastAsiaTheme="minorHAnsi"/>
                <w:color w:val="FF0000"/>
              </w:rPr>
              <w:t>обучающимся</w:t>
            </w:r>
            <w:proofErr w:type="gramEnd"/>
            <w:r>
              <w:rPr>
                <w:rFonts w:eastAsiaTheme="minorHAnsi"/>
                <w:color w:val="FF0000"/>
              </w:rPr>
              <w:t xml:space="preserve"> самостоятельно. 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401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830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 xml:space="preserve">Данные виды деятельности осуществляются </w:t>
            </w:r>
            <w:proofErr w:type="gramStart"/>
            <w:r>
              <w:rPr>
                <w:rFonts w:eastAsiaTheme="minorHAnsi"/>
                <w:color w:val="FF0000"/>
              </w:rPr>
              <w:t>обучающимся</w:t>
            </w:r>
            <w:proofErr w:type="gramEnd"/>
            <w:r>
              <w:rPr>
                <w:rFonts w:eastAsiaTheme="minorHAnsi"/>
                <w:color w:val="FF0000"/>
              </w:rPr>
              <w:t xml:space="preserve"> самостоятельно. </w:t>
            </w:r>
          </w:p>
        </w:tc>
      </w:tr>
    </w:tbl>
    <w:p w:rsidR="003755CD" w:rsidRDefault="003755CD">
      <w:pPr>
        <w:spacing w:after="4" w:line="259" w:lineRule="auto"/>
        <w:ind w:left="794" w:right="0"/>
        <w:jc w:val="left"/>
        <w:rPr>
          <w:color w:val="FF0000"/>
          <w:highlight w:val="yellow"/>
        </w:rPr>
      </w:pPr>
    </w:p>
    <w:p w:rsidR="003755CD" w:rsidRDefault="003755CD">
      <w:pPr>
        <w:spacing w:after="4" w:line="259" w:lineRule="auto"/>
        <w:ind w:left="0" w:right="0" w:firstLine="0"/>
        <w:jc w:val="left"/>
        <w:rPr>
          <w:b/>
          <w:color w:val="FF0000"/>
        </w:rPr>
      </w:pPr>
    </w:p>
    <w:p w:rsidR="003755CD" w:rsidRDefault="006F548D">
      <w:pPr>
        <w:spacing w:after="4" w:line="259" w:lineRule="auto"/>
        <w:ind w:left="0" w:right="0" w:firstLine="0"/>
        <w:rPr>
          <w:color w:val="FF0000"/>
        </w:rPr>
      </w:pPr>
      <w:r>
        <w:rPr>
          <w:color w:val="FF0000"/>
        </w:rPr>
        <w:t xml:space="preserve">8.4. Соответствие первичных баллов уровням </w:t>
      </w:r>
      <w:proofErr w:type="spellStart"/>
      <w:r>
        <w:rPr>
          <w:color w:val="FF0000"/>
        </w:rPr>
        <w:t>сформированности</w:t>
      </w:r>
      <w:proofErr w:type="spellEnd"/>
      <w:r>
        <w:rPr>
          <w:color w:val="FF0000"/>
        </w:rPr>
        <w:t xml:space="preserve"> навыкам проектной деятельности:</w:t>
      </w:r>
    </w:p>
    <w:tbl>
      <w:tblPr>
        <w:tblStyle w:val="af"/>
        <w:tblW w:w="9781" w:type="dxa"/>
        <w:tblInd w:w="250" w:type="dxa"/>
        <w:tblLook w:val="04A0" w:firstRow="1" w:lastRow="0" w:firstColumn="1" w:lastColumn="0" w:noHBand="0" w:noVBand="1"/>
      </w:tblPr>
      <w:tblGrid>
        <w:gridCol w:w="2692"/>
        <w:gridCol w:w="3544"/>
        <w:gridCol w:w="3545"/>
      </w:tblGrid>
      <w:tr w:rsidR="003755CD">
        <w:tc>
          <w:tcPr>
            <w:tcW w:w="2692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Низкий уровень</w:t>
            </w:r>
          </w:p>
        </w:tc>
        <w:tc>
          <w:tcPr>
            <w:tcW w:w="354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отметка «неудовлетворительно»</w:t>
            </w:r>
          </w:p>
        </w:tc>
        <w:tc>
          <w:tcPr>
            <w:tcW w:w="354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менее 5 первичных баллов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</w:rPr>
            </w:pPr>
            <w:r>
              <w:rPr>
                <w:rFonts w:eastAsiaTheme="minorHAnsi"/>
                <w:color w:val="FF0000"/>
              </w:rPr>
              <w:t>Базовый уровень </w:t>
            </w:r>
          </w:p>
        </w:tc>
        <w:tc>
          <w:tcPr>
            <w:tcW w:w="354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отметка «удовлетворительно»</w:t>
            </w:r>
          </w:p>
        </w:tc>
        <w:tc>
          <w:tcPr>
            <w:tcW w:w="354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5-9 первичных баллов 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</w:rPr>
            </w:pPr>
            <w:r>
              <w:rPr>
                <w:rFonts w:eastAsiaTheme="minorHAnsi"/>
                <w:color w:val="FF0000"/>
              </w:rPr>
              <w:t>Повышенный уровень </w:t>
            </w:r>
          </w:p>
        </w:tc>
        <w:tc>
          <w:tcPr>
            <w:tcW w:w="354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отметка «хорошо»</w:t>
            </w:r>
          </w:p>
        </w:tc>
        <w:tc>
          <w:tcPr>
            <w:tcW w:w="354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</w:rPr>
            </w:pPr>
            <w:r>
              <w:rPr>
                <w:rFonts w:eastAsiaTheme="minorHAnsi"/>
                <w:color w:val="FF0000"/>
              </w:rPr>
              <w:t>10 - 29 первичных баллов </w:t>
            </w:r>
          </w:p>
        </w:tc>
      </w:tr>
      <w:tr w:rsidR="003755CD">
        <w:tc>
          <w:tcPr>
            <w:tcW w:w="2692" w:type="dxa"/>
            <w:shd w:val="clear" w:color="auto" w:fill="auto"/>
          </w:tcPr>
          <w:p w:rsidR="003755CD" w:rsidRDefault="003755C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color w:val="FF0000"/>
              </w:rPr>
            </w:pPr>
            <w:r>
              <w:rPr>
                <w:rFonts w:eastAsiaTheme="minorHAnsi"/>
                <w:color w:val="FF0000"/>
              </w:rPr>
              <w:t>отметка «отлично»</w:t>
            </w:r>
          </w:p>
        </w:tc>
        <w:tc>
          <w:tcPr>
            <w:tcW w:w="3545" w:type="dxa"/>
            <w:shd w:val="clear" w:color="auto" w:fill="auto"/>
          </w:tcPr>
          <w:p w:rsidR="003755CD" w:rsidRDefault="006F548D">
            <w:pPr>
              <w:spacing w:after="0" w:line="240" w:lineRule="auto"/>
              <w:ind w:left="0" w:right="0" w:firstLine="0"/>
              <w:jc w:val="left"/>
              <w:rPr>
                <w:b/>
                <w:color w:val="FF0000"/>
              </w:rPr>
            </w:pPr>
            <w:r>
              <w:rPr>
                <w:rFonts w:eastAsiaTheme="minorHAnsi"/>
                <w:color w:val="FF0000"/>
              </w:rPr>
              <w:t>от 30 и выше первичных баллов </w:t>
            </w:r>
          </w:p>
        </w:tc>
      </w:tr>
    </w:tbl>
    <w:p w:rsidR="003755CD" w:rsidRDefault="003755CD">
      <w:pPr>
        <w:spacing w:after="4" w:line="259" w:lineRule="auto"/>
        <w:ind w:left="0" w:right="0" w:firstLine="0"/>
        <w:jc w:val="left"/>
        <w:rPr>
          <w:b/>
          <w:color w:val="FF0000"/>
        </w:rPr>
      </w:pPr>
    </w:p>
    <w:p w:rsidR="003755CD" w:rsidRDefault="006F548D">
      <w:pPr>
        <w:spacing w:after="0" w:line="259" w:lineRule="auto"/>
        <w:ind w:left="1080" w:right="0" w:firstLine="0"/>
        <w:jc w:val="left"/>
      </w:pPr>
      <w:r>
        <w:rPr>
          <w:color w:val="FF0000"/>
          <w:highlight w:val="yellow"/>
        </w:rPr>
        <w:t xml:space="preserve"> </w:t>
      </w:r>
    </w:p>
    <w:sectPr w:rsidR="003755CD">
      <w:footerReference w:type="default" r:id="rId8"/>
      <w:pgSz w:w="11906" w:h="16838"/>
      <w:pgMar w:top="1134" w:right="1055" w:bottom="777" w:left="1134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F7" w:rsidRDefault="006F548D">
      <w:pPr>
        <w:spacing w:after="0" w:line="240" w:lineRule="auto"/>
      </w:pPr>
      <w:r>
        <w:separator/>
      </w:r>
    </w:p>
  </w:endnote>
  <w:endnote w:type="continuationSeparator" w:id="0">
    <w:p w:rsidR="005277F7" w:rsidRDefault="006F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CD" w:rsidRDefault="003755C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F7" w:rsidRDefault="006F548D">
      <w:pPr>
        <w:spacing w:after="0" w:line="240" w:lineRule="auto"/>
      </w:pPr>
      <w:r>
        <w:separator/>
      </w:r>
    </w:p>
  </w:footnote>
  <w:footnote w:type="continuationSeparator" w:id="0">
    <w:p w:rsidR="005277F7" w:rsidRDefault="006F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55EB"/>
    <w:multiLevelType w:val="multilevel"/>
    <w:tmpl w:val="CC6E49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340B4C"/>
    <w:multiLevelType w:val="multilevel"/>
    <w:tmpl w:val="1CA68C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707017"/>
    <w:multiLevelType w:val="multilevel"/>
    <w:tmpl w:val="CB586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81066A"/>
    <w:multiLevelType w:val="multilevel"/>
    <w:tmpl w:val="73D8BF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B3E6810"/>
    <w:multiLevelType w:val="multilevel"/>
    <w:tmpl w:val="12EE8E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6D6261"/>
    <w:multiLevelType w:val="multilevel"/>
    <w:tmpl w:val="DA7A0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CD"/>
    <w:rsid w:val="002A5F26"/>
    <w:rsid w:val="003755CD"/>
    <w:rsid w:val="00467F9D"/>
    <w:rsid w:val="005277F7"/>
    <w:rsid w:val="006F548D"/>
    <w:rsid w:val="009F2446"/>
    <w:rsid w:val="00C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7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80" w:lineRule="auto"/>
      <w:ind w:left="2226" w:right="1796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9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9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" w:line="259" w:lineRule="auto"/>
      <w:ind w:left="1211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5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Перечень Знак"/>
    <w:qFormat/>
    <w:rsid w:val="00E72E33"/>
    <w:rPr>
      <w:rFonts w:ascii="Times New Roman" w:eastAsia="Calibri" w:hAnsi="Times New Roman" w:cs="Times New Roman"/>
      <w:sz w:val="28"/>
      <w:u w:val="none" w:color="00000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F27E8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Перечень"/>
    <w:basedOn w:val="a"/>
    <w:next w:val="a"/>
    <w:qFormat/>
    <w:rsid w:val="00E72E33"/>
    <w:p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lang w:val="x-none" w:eastAsia="x-none"/>
    </w:rPr>
  </w:style>
  <w:style w:type="paragraph" w:styleId="ab">
    <w:name w:val="List Paragraph"/>
    <w:basedOn w:val="a"/>
    <w:uiPriority w:val="34"/>
    <w:qFormat/>
    <w:rsid w:val="002005CF"/>
    <w:pPr>
      <w:ind w:left="720"/>
      <w:contextualSpacing/>
    </w:pPr>
  </w:style>
  <w:style w:type="paragraph" w:styleId="ac">
    <w:name w:val="No Spacing"/>
    <w:uiPriority w:val="1"/>
    <w:qFormat/>
    <w:rsid w:val="001673A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F27E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er"/>
    <w:basedOn w:val="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C40CF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47" w:lineRule="auto"/>
      <w:ind w:left="784" w:right="56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80" w:lineRule="auto"/>
      <w:ind w:left="2226" w:right="1796"/>
      <w:jc w:val="center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" w:line="259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" w:line="259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2" w:line="259" w:lineRule="auto"/>
      <w:ind w:left="1211"/>
      <w:outlineLvl w:val="3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000000"/>
      <w:sz w:val="56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Перечень Знак"/>
    <w:qFormat/>
    <w:rsid w:val="00E72E33"/>
    <w:rPr>
      <w:rFonts w:ascii="Times New Roman" w:eastAsia="Calibri" w:hAnsi="Times New Roman" w:cs="Times New Roman"/>
      <w:sz w:val="28"/>
      <w:u w:val="none" w:color="000000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F27E80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2">
    <w:name w:val="ListLabel 9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5">
    <w:name w:val="ListLabel 9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6">
    <w:name w:val="ListLabel 9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/>
      <w:iCs/>
      <w:strike w:val="0"/>
      <w:dstrike w:val="0"/>
      <w:color w:val="333333"/>
      <w:position w:val="0"/>
      <w:sz w:val="24"/>
      <w:szCs w:val="24"/>
      <w:u w:val="single" w:color="333333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Перечень"/>
    <w:basedOn w:val="a"/>
    <w:next w:val="a"/>
    <w:qFormat/>
    <w:rsid w:val="00E72E33"/>
    <w:pPr>
      <w:suppressAutoHyphens/>
      <w:spacing w:after="0" w:line="360" w:lineRule="auto"/>
      <w:ind w:left="0" w:right="0" w:firstLine="284"/>
    </w:pPr>
    <w:rPr>
      <w:rFonts w:eastAsia="Calibri"/>
      <w:color w:val="auto"/>
      <w:sz w:val="28"/>
      <w:u w:color="000000"/>
      <w:lang w:val="x-none" w:eastAsia="x-none"/>
    </w:rPr>
  </w:style>
  <w:style w:type="paragraph" w:styleId="ab">
    <w:name w:val="List Paragraph"/>
    <w:basedOn w:val="a"/>
    <w:uiPriority w:val="34"/>
    <w:qFormat/>
    <w:rsid w:val="002005CF"/>
    <w:pPr>
      <w:ind w:left="720"/>
      <w:contextualSpacing/>
    </w:pPr>
  </w:style>
  <w:style w:type="paragraph" w:styleId="ac">
    <w:name w:val="No Spacing"/>
    <w:uiPriority w:val="1"/>
    <w:qFormat/>
    <w:rsid w:val="001673A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F27E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er"/>
    <w:basedOn w:val="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C40CF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Ольга</dc:creator>
  <cp:lastModifiedBy>teacher</cp:lastModifiedBy>
  <cp:revision>2</cp:revision>
  <cp:lastPrinted>2022-04-01T06:06:00Z</cp:lastPrinted>
  <dcterms:created xsi:type="dcterms:W3CDTF">2022-11-25T10:42:00Z</dcterms:created>
  <dcterms:modified xsi:type="dcterms:W3CDTF">2022-11-25T10:42:00Z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